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460" w:lineRule="exact"/>
        <w:jc w:val="center"/>
        <w:rPr>
          <w:rFonts w:hint="eastAsia" w:ascii="方正小标宋_GBK" w:hAnsi="方正小标宋_GBK" w:eastAsia="方正小标宋_GBK" w:cs="方正小标宋_GBK"/>
          <w:b/>
          <w:bCs/>
          <w:sz w:val="36"/>
          <w:szCs w:val="36"/>
          <w:lang w:eastAsia="zh-CN"/>
        </w:rPr>
      </w:pPr>
      <w:r>
        <w:rPr>
          <w:rFonts w:hint="eastAsia" w:ascii="方正小标宋_GBK" w:hAnsi="方正小标宋_GBK" w:eastAsia="方正小标宋_GBK" w:cs="方正小标宋_GBK"/>
          <w:b/>
          <w:bCs/>
          <w:sz w:val="36"/>
          <w:szCs w:val="36"/>
        </w:rPr>
        <w:t>政治与公共管理学院</w:t>
      </w:r>
      <w:r>
        <w:rPr>
          <w:rFonts w:hint="eastAsia" w:ascii="方正小标宋_GBK" w:hAnsi="方正小标宋_GBK" w:eastAsia="方正小标宋_GBK" w:cs="方正小标宋_GBK"/>
          <w:b/>
          <w:bCs/>
          <w:sz w:val="36"/>
          <w:szCs w:val="36"/>
          <w:lang w:eastAsia="zh-CN"/>
        </w:rPr>
        <w:t>推荐优秀应届本科毕业生</w:t>
      </w:r>
    </w:p>
    <w:p>
      <w:pPr>
        <w:spacing w:beforeLines="50" w:afterLines="50" w:line="460" w:lineRule="exact"/>
        <w:jc w:val="center"/>
        <w:rPr>
          <w:rFonts w:ascii="方正小标宋_GBK" w:hAnsi="方正小标宋_GBK" w:eastAsia="方正小标宋_GBK"/>
          <w:b/>
          <w:bCs/>
          <w:sz w:val="36"/>
          <w:szCs w:val="36"/>
        </w:rPr>
      </w:pPr>
      <w:r>
        <w:rPr>
          <w:rFonts w:hint="eastAsia" w:ascii="方正小标宋_GBK" w:hAnsi="方正小标宋_GBK" w:eastAsia="方正小标宋_GBK" w:cs="方正小标宋_GBK"/>
          <w:b/>
          <w:bCs/>
          <w:sz w:val="36"/>
          <w:szCs w:val="36"/>
          <w:lang w:eastAsia="zh-CN"/>
        </w:rPr>
        <w:t>免试攻读硕士学位研究生</w:t>
      </w:r>
      <w:r>
        <w:rPr>
          <w:rFonts w:hint="eastAsia" w:ascii="方正小标宋_GBK" w:hAnsi="方正小标宋_GBK" w:eastAsia="方正小标宋_GBK" w:cs="方正小标宋_GBK"/>
          <w:b/>
          <w:bCs/>
          <w:sz w:val="36"/>
          <w:szCs w:val="36"/>
        </w:rPr>
        <w:t>实施细则</w:t>
      </w:r>
    </w:p>
    <w:p>
      <w:pPr>
        <w:spacing w:beforeLines="50" w:afterLines="50" w:line="580" w:lineRule="exact"/>
        <w:ind w:firstLine="643" w:firstLineChars="200"/>
        <w:rPr>
          <w:rFonts w:ascii="楷体" w:hAnsi="楷体" w:eastAsia="楷体"/>
          <w:b/>
          <w:bCs/>
          <w:sz w:val="32"/>
          <w:szCs w:val="32"/>
        </w:rPr>
      </w:pPr>
    </w:p>
    <w:p>
      <w:pPr>
        <w:spacing w:line="580" w:lineRule="exact"/>
        <w:ind w:firstLine="723" w:firstLineChars="200"/>
        <w:jc w:val="center"/>
        <w:rPr>
          <w:rFonts w:ascii="楷体" w:hAnsi="楷体" w:eastAsia="楷体"/>
          <w:b/>
          <w:bCs/>
          <w:sz w:val="32"/>
          <w:szCs w:val="32"/>
        </w:rPr>
      </w:pPr>
      <w:r>
        <w:rPr>
          <w:rFonts w:hint="eastAsia" w:ascii="方正黑体_GBK" w:eastAsia="方正黑体_GBK" w:cs="方正黑体_GBK"/>
          <w:b/>
          <w:bCs/>
          <w:sz w:val="36"/>
          <w:szCs w:val="36"/>
        </w:rPr>
        <w:t>总</w:t>
      </w:r>
      <w:r>
        <w:rPr>
          <w:rFonts w:ascii="方正黑体_GBK" w:eastAsia="方正黑体_GBK" w:cs="方正黑体_GBK"/>
          <w:b/>
          <w:bCs/>
          <w:sz w:val="36"/>
          <w:szCs w:val="36"/>
        </w:rPr>
        <w:t xml:space="preserve">  </w:t>
      </w:r>
      <w:r>
        <w:rPr>
          <w:rFonts w:hint="eastAsia" w:ascii="方正黑体_GBK" w:eastAsia="方正黑体_GBK" w:cs="方正黑体_GBK"/>
          <w:b/>
          <w:bCs/>
          <w:sz w:val="36"/>
          <w:szCs w:val="36"/>
        </w:rPr>
        <w:t>则</w:t>
      </w:r>
    </w:p>
    <w:p>
      <w:pPr>
        <w:spacing w:line="580" w:lineRule="exact"/>
        <w:ind w:firstLine="643" w:firstLineChars="200"/>
        <w:rPr>
          <w:rFonts w:ascii="楷体" w:hAnsi="楷体" w:eastAsia="楷体"/>
          <w:b/>
          <w:bCs/>
          <w:sz w:val="32"/>
          <w:szCs w:val="32"/>
        </w:rPr>
      </w:pPr>
      <w:r>
        <w:rPr>
          <w:rFonts w:hint="eastAsia" w:ascii="楷体" w:hAnsi="楷体" w:eastAsia="楷体" w:cs="楷体"/>
          <w:b/>
          <w:bCs/>
          <w:sz w:val="32"/>
          <w:szCs w:val="32"/>
        </w:rPr>
        <w:t>第一条</w:t>
      </w:r>
      <w:r>
        <w:rPr>
          <w:rFonts w:ascii="楷体" w:hAnsi="楷体" w:eastAsia="楷体" w:cs="楷体"/>
          <w:b/>
          <w:bCs/>
          <w:sz w:val="32"/>
          <w:szCs w:val="32"/>
        </w:rPr>
        <w:t xml:space="preserve">  </w:t>
      </w:r>
      <w:r>
        <w:rPr>
          <w:rFonts w:hint="eastAsia" w:ascii="楷体" w:hAnsi="楷体" w:eastAsia="楷体" w:cs="楷体"/>
          <w:b/>
          <w:bCs/>
          <w:sz w:val="32"/>
          <w:szCs w:val="32"/>
        </w:rPr>
        <w:t>工作目标</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cs="方正仿宋_GBK"/>
          <w:sz w:val="32"/>
          <w:szCs w:val="32"/>
        </w:rPr>
        <w:t>根据《西南政法大学推荐优秀应届本科毕业生免试攻读硕士学位研究生管理办法</w:t>
      </w:r>
      <w:r>
        <w:rPr>
          <w:rFonts w:hint="eastAsia" w:ascii="方正仿宋_GBK" w:hAnsi="方正仿宋_GBK" w:eastAsia="方正仿宋_GBK" w:cs="方正仿宋_GBK"/>
          <w:sz w:val="32"/>
          <w:szCs w:val="32"/>
          <w:lang w:val="en-US" w:eastAsia="zh-CN"/>
        </w:rPr>
        <w:t>（修订）</w:t>
      </w:r>
      <w:r>
        <w:rPr>
          <w:rFonts w:hint="eastAsia" w:ascii="方正仿宋_GBK" w:hAnsi="方正仿宋_GBK" w:eastAsia="方正仿宋_GBK" w:cs="方正仿宋_GBK"/>
          <w:sz w:val="32"/>
          <w:szCs w:val="32"/>
        </w:rPr>
        <w:t>》（西政校发〔</w:t>
      </w:r>
      <w:r>
        <w:rPr>
          <w:rFonts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val="en-US" w:eastAsia="zh-CN"/>
        </w:rPr>
        <w:t>54</w:t>
      </w:r>
      <w:r>
        <w:rPr>
          <w:rFonts w:hint="eastAsia" w:ascii="方正仿宋_GBK" w:hAnsi="方正仿宋_GBK" w:eastAsia="方正仿宋_GBK" w:cs="方正仿宋_GBK"/>
          <w:sz w:val="32"/>
          <w:szCs w:val="32"/>
        </w:rPr>
        <w:t>号）规定，为</w:t>
      </w:r>
      <w:r>
        <w:rPr>
          <w:rFonts w:hint="eastAsia" w:ascii="方正仿宋_GBK" w:hAnsi="方正仿宋_GBK" w:eastAsia="方正仿宋_GBK" w:cs="方正仿宋_GBK"/>
          <w:sz w:val="32"/>
          <w:szCs w:val="32"/>
          <w:lang w:eastAsia="zh-CN"/>
        </w:rPr>
        <w:t>了深入落实《深化新时代教育评价改革总体方案》，坚持把立德树人成效作为根本标准，</w:t>
      </w:r>
      <w:r>
        <w:rPr>
          <w:rFonts w:hint="eastAsia" w:ascii="方正仿宋_GBK" w:hAnsi="方正仿宋_GBK" w:eastAsia="方正仿宋_GBK" w:cs="方正仿宋_GBK"/>
          <w:sz w:val="32"/>
          <w:szCs w:val="32"/>
        </w:rPr>
        <w:t>强化过程评价，激励本科学生勤奋学习、全面发展，加大拔尖创新人才选拔培养力度，本着“公平、公正、公开”的原则，结合我院实际，制定本细则。</w:t>
      </w:r>
    </w:p>
    <w:p>
      <w:pPr>
        <w:spacing w:line="580" w:lineRule="exact"/>
        <w:ind w:firstLine="643" w:firstLineChars="200"/>
        <w:rPr>
          <w:rFonts w:ascii="楷体" w:hAnsi="楷体" w:eastAsia="楷体"/>
          <w:b/>
          <w:bCs/>
          <w:sz w:val="32"/>
          <w:szCs w:val="32"/>
        </w:rPr>
      </w:pPr>
      <w:r>
        <w:rPr>
          <w:rFonts w:hint="eastAsia" w:ascii="楷体" w:hAnsi="楷体" w:eastAsia="楷体" w:cs="楷体"/>
          <w:b/>
          <w:bCs/>
          <w:sz w:val="32"/>
          <w:szCs w:val="32"/>
        </w:rPr>
        <w:t>第二条</w:t>
      </w:r>
      <w:r>
        <w:rPr>
          <w:rFonts w:ascii="楷体" w:hAnsi="楷体" w:eastAsia="楷体" w:cs="楷体"/>
          <w:b/>
          <w:bCs/>
          <w:sz w:val="32"/>
          <w:szCs w:val="32"/>
        </w:rPr>
        <w:t xml:space="preserve">  </w:t>
      </w:r>
      <w:r>
        <w:rPr>
          <w:rFonts w:hint="eastAsia" w:ascii="楷体" w:hAnsi="楷体" w:eastAsia="楷体" w:cs="楷体"/>
          <w:b/>
          <w:bCs/>
          <w:sz w:val="32"/>
          <w:szCs w:val="32"/>
        </w:rPr>
        <w:t>组织机构</w:t>
      </w:r>
    </w:p>
    <w:p>
      <w:pPr>
        <w:spacing w:line="560" w:lineRule="exact"/>
        <w:ind w:firstLine="640" w:firstLineChars="200"/>
        <w:rPr>
          <w:rFonts w:hint="eastAsia" w:ascii="方正仿宋_GBK" w:hAnsi="方正仿宋_GBK" w:eastAsia="方正仿宋_GBK" w:cs="方正仿宋_GBK"/>
          <w:color w:val="000000" w:themeColor="text1"/>
          <w:sz w:val="32"/>
          <w:szCs w:val="32"/>
          <w:lang w:eastAsia="zh-CN"/>
        </w:rPr>
      </w:pPr>
      <w:r>
        <w:rPr>
          <w:rFonts w:hint="eastAsia" w:ascii="方正仿宋_GBK" w:hAnsi="方正仿宋_GBK" w:eastAsia="方正仿宋_GBK" w:cs="方正仿宋_GBK"/>
          <w:sz w:val="32"/>
          <w:szCs w:val="32"/>
        </w:rPr>
        <w:t>学院成立推荐优秀应届本科毕业生免试攻读硕士学位研究生（以下简称推免生）</w:t>
      </w:r>
      <w:r>
        <w:rPr>
          <w:rFonts w:hint="eastAsia" w:ascii="方正仿宋_GBK" w:hAnsi="方正仿宋_GBK" w:eastAsia="方正仿宋_GBK" w:cs="方正仿宋_GBK"/>
          <w:sz w:val="32"/>
          <w:szCs w:val="32"/>
          <w:lang w:eastAsia="zh-CN"/>
        </w:rPr>
        <w:t>推荐</w:t>
      </w:r>
      <w:r>
        <w:rPr>
          <w:rFonts w:hint="eastAsia" w:ascii="方正仿宋_GBK" w:hAnsi="方正仿宋_GBK" w:eastAsia="方正仿宋_GBK" w:cs="方正仿宋_GBK"/>
          <w:sz w:val="32"/>
          <w:szCs w:val="32"/>
        </w:rPr>
        <w:t>选拔工作小组（以下简称</w:t>
      </w:r>
      <w:r>
        <w:rPr>
          <w:rFonts w:hint="eastAsia" w:ascii="方正仿宋_GBK" w:hAnsi="方正仿宋_GBK" w:eastAsia="方正仿宋_GBK" w:cs="方正仿宋_GBK"/>
          <w:sz w:val="32"/>
          <w:szCs w:val="32"/>
          <w:lang w:eastAsia="zh-CN"/>
        </w:rPr>
        <w:t>工作小组</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000000" w:themeColor="text1"/>
          <w:sz w:val="32"/>
          <w:szCs w:val="32"/>
          <w:lang w:eastAsia="zh-CN"/>
        </w:rPr>
        <w:t>工作小组下设领导小组、专家组、审核组、办公室等。</w:t>
      </w:r>
    </w:p>
    <w:p>
      <w:pPr>
        <w:spacing w:line="560" w:lineRule="exact"/>
        <w:ind w:firstLine="640" w:firstLineChars="200"/>
        <w:rPr>
          <w:rFonts w:hint="eastAsia" w:ascii="方正仿宋_GBK" w:hAnsi="方正仿宋_GBK" w:eastAsia="方正仿宋_GBK" w:cs="方正仿宋_GBK"/>
          <w:color w:val="000000" w:themeColor="text1"/>
          <w:sz w:val="32"/>
          <w:szCs w:val="32"/>
          <w:lang w:eastAsia="zh-CN"/>
        </w:rPr>
      </w:pPr>
      <w:r>
        <w:rPr>
          <w:rFonts w:hint="eastAsia" w:ascii="方正仿宋_GBK" w:hAnsi="方正仿宋_GBK" w:eastAsia="方正仿宋_GBK" w:cs="方正仿宋_GBK"/>
          <w:color w:val="000000" w:themeColor="text1"/>
          <w:sz w:val="32"/>
          <w:szCs w:val="32"/>
          <w:lang w:eastAsia="zh-CN"/>
        </w:rPr>
        <w:t>领导小组由书记、院长任组长、分管本科教学副院长任执行组长、分管学生工作的副书记任副组长和当年开展推免工作的年级学生辅导员等为组员。</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cs="方正仿宋_GBK"/>
          <w:sz w:val="32"/>
          <w:szCs w:val="32"/>
        </w:rPr>
        <w:t>学院成立专家组。专家组由</w:t>
      </w:r>
      <w:r>
        <w:rPr>
          <w:rFonts w:hint="eastAsia" w:ascii="方正仿宋_GBK" w:hAnsi="方正仿宋_GBK" w:eastAsia="方正仿宋_GBK" w:cs="方正仿宋_GBK"/>
          <w:sz w:val="32"/>
          <w:szCs w:val="32"/>
          <w:lang w:eastAsia="zh-CN"/>
        </w:rPr>
        <w:t>学院推免领导小组进行选任，由</w:t>
      </w:r>
      <w:r>
        <w:rPr>
          <w:rFonts w:hint="eastAsia" w:ascii="方正仿宋_GBK" w:hAnsi="方正仿宋_GBK" w:eastAsia="方正仿宋_GBK" w:cs="方正仿宋_GBK"/>
          <w:sz w:val="32"/>
          <w:szCs w:val="32"/>
        </w:rPr>
        <w:t>学院</w:t>
      </w:r>
      <w:r>
        <w:rPr>
          <w:rFonts w:hint="eastAsia" w:ascii="方正仿宋_GBK" w:hAnsi="方正仿宋_GBK" w:eastAsia="方正仿宋_GBK" w:cs="方正仿宋_GBK"/>
          <w:color w:val="auto"/>
          <w:sz w:val="32"/>
          <w:szCs w:val="32"/>
        </w:rPr>
        <w:t>具有</w:t>
      </w:r>
      <w:r>
        <w:rPr>
          <w:rFonts w:hint="eastAsia" w:ascii="方正仿宋_GBK" w:hAnsi="方正仿宋_GBK" w:eastAsia="方正仿宋_GBK" w:cs="方正仿宋_GBK"/>
          <w:sz w:val="32"/>
          <w:szCs w:val="32"/>
        </w:rPr>
        <w:t>相关学科副教授以上职称教师和年级辅导员组成，不少于</w:t>
      </w:r>
      <w:r>
        <w:rPr>
          <w:rFonts w:ascii="方正仿宋_GBK" w:hAnsi="方正仿宋_GBK" w:eastAsia="方正仿宋_GBK" w:cs="方正仿宋_GBK"/>
          <w:sz w:val="32"/>
          <w:szCs w:val="32"/>
        </w:rPr>
        <w:t>5</w:t>
      </w:r>
      <w:r>
        <w:rPr>
          <w:rFonts w:hint="eastAsia" w:ascii="方正仿宋_GBK" w:hAnsi="方正仿宋_GBK" w:eastAsia="方正仿宋_GBK" w:cs="方正仿宋_GBK"/>
          <w:sz w:val="32"/>
          <w:szCs w:val="32"/>
        </w:rPr>
        <w:t>人。</w:t>
      </w:r>
    </w:p>
    <w:p>
      <w:p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专家组负责对申请推免资格学生的科研创新成果、论文、竞赛获奖奖项及内容进行审核鉴定，排除抄袭、造假、冒名及有名无实等情况</w:t>
      </w:r>
      <w:r>
        <w:rPr>
          <w:rFonts w:hint="eastAsia" w:ascii="方正仿宋_GBK" w:hAnsi="方正仿宋_GBK" w:eastAsia="方正仿宋_GBK" w:cs="方正仿宋_GBK"/>
          <w:sz w:val="32"/>
          <w:szCs w:val="32"/>
          <w:lang w:eastAsia="zh-CN"/>
        </w:rPr>
        <w:t>，对学生提交的多篇科研成果实行代表作评价，评价重点聚焦到创新质量和个人贡献，</w:t>
      </w:r>
      <w:r>
        <w:rPr>
          <w:rFonts w:hint="eastAsia" w:ascii="方正仿宋_GBK" w:hAnsi="方正仿宋_GBK" w:eastAsia="方正仿宋_GBK" w:cs="方正仿宋_GBK"/>
          <w:sz w:val="32"/>
          <w:szCs w:val="32"/>
        </w:rPr>
        <w:t>作出审核鉴定意见并签字存档</w:t>
      </w:r>
      <w:r>
        <w:rPr>
          <w:rFonts w:hint="eastAsia" w:ascii="方正仿宋_GBK" w:hAnsi="方正仿宋_GBK" w:eastAsia="方正仿宋_GBK" w:cs="方正仿宋_GBK"/>
          <w:sz w:val="32"/>
          <w:szCs w:val="32"/>
          <w:lang w:eastAsia="zh-CN"/>
        </w:rPr>
        <w:t>；负责对学生提交的科研成果、奖项等内容进行成果量化及答辩，答辩过程全程录像，答辩结果公开公示。</w:t>
      </w:r>
    </w:p>
    <w:p>
      <w:p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学院成立审核组。审核组由当年开展推免工作的年级学生辅导员、教务办工作人员、教务办主任组成，负责接收本学院推免申请、资格审核、复核等工作。</w:t>
      </w:r>
    </w:p>
    <w:p>
      <w:p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办公室由学院教务办主任和工作人员组成，负责本学院推免工作通知、公示和材料报送及其他日常业务相关事宜。</w:t>
      </w:r>
    </w:p>
    <w:p>
      <w:p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学院纪检委员对学院推免工作实行全程监督。</w:t>
      </w:r>
    </w:p>
    <w:p>
      <w:pPr>
        <w:spacing w:line="560" w:lineRule="exact"/>
        <w:ind w:firstLine="640" w:firstLineChars="200"/>
        <w:rPr>
          <w:rFonts w:ascii="方正仿宋_GBK" w:hAnsi="方正仿宋_GBK" w:eastAsia="方正仿宋_GBK"/>
          <w:sz w:val="32"/>
          <w:szCs w:val="32"/>
        </w:rPr>
      </w:pPr>
    </w:p>
    <w:p>
      <w:pPr>
        <w:spacing w:beforeLines="50" w:afterLines="50" w:line="580" w:lineRule="exact"/>
        <w:jc w:val="center"/>
        <w:rPr>
          <w:rFonts w:ascii="方正黑体_GBK" w:eastAsia="方正黑体_GBK"/>
          <w:b/>
          <w:bCs/>
          <w:sz w:val="36"/>
          <w:szCs w:val="36"/>
        </w:rPr>
      </w:pPr>
      <w:r>
        <w:rPr>
          <w:rFonts w:ascii="方正黑体_GBK" w:eastAsia="方正黑体_GBK" w:cs="方正黑体_GBK"/>
          <w:b/>
          <w:bCs/>
          <w:sz w:val="36"/>
          <w:szCs w:val="36"/>
        </w:rPr>
        <w:t xml:space="preserve">  </w:t>
      </w:r>
      <w:r>
        <w:rPr>
          <w:rFonts w:hint="eastAsia" w:ascii="方正黑体_GBK" w:eastAsia="方正黑体_GBK" w:cs="方正黑体_GBK"/>
          <w:b/>
          <w:bCs/>
          <w:sz w:val="36"/>
          <w:szCs w:val="36"/>
        </w:rPr>
        <w:t>考核办法和推荐选拔程序</w:t>
      </w:r>
    </w:p>
    <w:p>
      <w:pPr>
        <w:numPr>
          <w:ilvl w:val="0"/>
          <w:numId w:val="1"/>
        </w:numPr>
        <w:spacing w:line="580" w:lineRule="exact"/>
        <w:ind w:firstLine="643" w:firstLineChars="200"/>
        <w:rPr>
          <w:rFonts w:ascii="楷体" w:hAnsi="楷体" w:eastAsia="楷体"/>
          <w:b/>
          <w:bCs/>
          <w:sz w:val="32"/>
          <w:szCs w:val="32"/>
        </w:rPr>
      </w:pPr>
      <w:r>
        <w:rPr>
          <w:rFonts w:hint="eastAsia" w:ascii="楷体" w:hAnsi="楷体" w:eastAsia="楷体" w:cs="楷体"/>
          <w:b/>
          <w:bCs/>
          <w:sz w:val="32"/>
          <w:szCs w:val="32"/>
        </w:rPr>
        <w:t>考核办法</w:t>
      </w:r>
    </w:p>
    <w:p>
      <w:pPr>
        <w:spacing w:line="560" w:lineRule="exact"/>
        <w:ind w:firstLine="640" w:firstLineChars="200"/>
        <w:rPr>
          <w:rFonts w:ascii="方正仿宋_GBK" w:hAnsi="方正仿宋_GBK" w:eastAsia="方正仿宋_GBK"/>
          <w:color w:val="auto"/>
          <w:sz w:val="32"/>
          <w:szCs w:val="32"/>
        </w:rPr>
      </w:pPr>
      <w:r>
        <w:rPr>
          <w:rFonts w:hint="eastAsia" w:ascii="方正仿宋_GBK" w:hAnsi="方正仿宋_GBK" w:eastAsia="方正仿宋_GBK" w:cs="方正仿宋_GBK"/>
          <w:sz w:val="32"/>
          <w:szCs w:val="32"/>
        </w:rPr>
        <w:t>学院推免生</w:t>
      </w:r>
      <w:r>
        <w:rPr>
          <w:rFonts w:hint="eastAsia" w:ascii="方正仿宋_GBK" w:hAnsi="方正仿宋_GBK" w:eastAsia="方正仿宋_GBK" w:cs="方正仿宋_GBK"/>
          <w:sz w:val="32"/>
          <w:szCs w:val="32"/>
          <w:lang w:eastAsia="zh-CN"/>
        </w:rPr>
        <w:t>推荐</w:t>
      </w:r>
      <w:r>
        <w:rPr>
          <w:rFonts w:hint="eastAsia" w:ascii="方正仿宋_GBK" w:hAnsi="方正仿宋_GBK" w:eastAsia="方正仿宋_GBK" w:cs="方正仿宋_GBK"/>
          <w:sz w:val="32"/>
          <w:szCs w:val="32"/>
        </w:rPr>
        <w:t>选拔工作小组，</w:t>
      </w:r>
      <w:r>
        <w:rPr>
          <w:rFonts w:hint="eastAsia" w:ascii="方正仿宋_GBK" w:hAnsi="方正仿宋_GBK" w:eastAsia="方正仿宋_GBK" w:cs="方正仿宋_GBK"/>
          <w:color w:val="auto"/>
          <w:sz w:val="32"/>
          <w:szCs w:val="32"/>
        </w:rPr>
        <w:t>对具备推免资格申请人</w:t>
      </w:r>
      <w:r>
        <w:rPr>
          <w:rFonts w:hint="eastAsia" w:ascii="方正仿宋_GBK" w:hAnsi="方正仿宋_GBK" w:eastAsia="方正仿宋_GBK" w:cs="方正仿宋_GBK"/>
          <w:color w:val="auto"/>
          <w:sz w:val="32"/>
          <w:szCs w:val="32"/>
          <w:lang w:eastAsia="zh-CN"/>
        </w:rPr>
        <w:t>的</w:t>
      </w:r>
      <w:r>
        <w:rPr>
          <w:rFonts w:hint="eastAsia" w:ascii="方正仿宋_GBK" w:hAnsi="方正仿宋_GBK" w:eastAsia="方正仿宋_GBK" w:cs="方正仿宋_GBK"/>
          <w:color w:val="auto"/>
          <w:sz w:val="32"/>
          <w:szCs w:val="32"/>
        </w:rPr>
        <w:t>学业成绩和创新能力</w:t>
      </w:r>
      <w:r>
        <w:rPr>
          <w:rFonts w:hint="eastAsia" w:ascii="方正仿宋_GBK" w:hAnsi="方正仿宋_GBK" w:eastAsia="方正仿宋_GBK" w:cs="方正仿宋_GBK"/>
          <w:color w:val="auto"/>
          <w:sz w:val="32"/>
          <w:szCs w:val="32"/>
          <w:lang w:eastAsia="zh-CN"/>
        </w:rPr>
        <w:t>进行</w:t>
      </w:r>
      <w:r>
        <w:rPr>
          <w:rFonts w:hint="eastAsia" w:ascii="方正仿宋_GBK" w:hAnsi="方正仿宋_GBK" w:eastAsia="方正仿宋_GBK" w:cs="方正仿宋_GBK"/>
          <w:color w:val="auto"/>
          <w:sz w:val="32"/>
          <w:szCs w:val="32"/>
        </w:rPr>
        <w:t>综合测评成绩计算：</w:t>
      </w:r>
    </w:p>
    <w:p>
      <w:p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综合测评成绩</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学业成绩</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85</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创新能力测评成绩</w:t>
      </w:r>
      <w:r>
        <w:rPr>
          <w:rFonts w:hint="eastAsia" w:ascii="方正仿宋_GBK" w:hAnsi="方正仿宋_GBK" w:eastAsia="方正仿宋_GBK" w:cs="方正仿宋_GBK"/>
          <w:sz w:val="32"/>
          <w:szCs w:val="32"/>
          <w:lang w:eastAsia="zh-CN"/>
        </w:rPr>
        <w:t>（满分</w:t>
      </w:r>
      <w:r>
        <w:rPr>
          <w:rFonts w:hint="eastAsia" w:ascii="方正仿宋_GBK" w:hAnsi="方正仿宋_GBK" w:eastAsia="方正仿宋_GBK" w:cs="方正仿宋_GBK"/>
          <w:sz w:val="32"/>
          <w:szCs w:val="32"/>
          <w:lang w:val="en-US" w:eastAsia="zh-CN"/>
        </w:rPr>
        <w:t>15分</w:t>
      </w:r>
      <w:r>
        <w:rPr>
          <w:rFonts w:hint="eastAsia" w:ascii="方正仿宋_GBK" w:hAnsi="方正仿宋_GBK" w:eastAsia="方正仿宋_GBK" w:cs="方正仿宋_GBK"/>
          <w:sz w:val="32"/>
          <w:szCs w:val="32"/>
          <w:lang w:eastAsia="zh-CN"/>
        </w:rPr>
        <w:t>）</w:t>
      </w:r>
    </w:p>
    <w:p>
      <w:pPr>
        <w:keepNext w:val="0"/>
        <w:keepLines w:val="0"/>
        <w:widowControl/>
        <w:suppressLineNumbers w:val="0"/>
        <w:ind w:firstLine="640" w:firstLineChars="200"/>
        <w:jc w:val="left"/>
        <w:rPr>
          <w:rFonts w:ascii="方正仿宋_GBK" w:hAnsi="方正仿宋_GBK" w:eastAsia="方正仿宋_GBK"/>
          <w:sz w:val="32"/>
          <w:szCs w:val="32"/>
        </w:rPr>
      </w:pPr>
      <w:r>
        <w:rPr>
          <w:rFonts w:hint="eastAsia" w:ascii="方正仿宋_GBK" w:hAnsi="方正仿宋_GBK" w:eastAsia="方正仿宋_GBK" w:cs="方正仿宋_GBK"/>
          <w:sz w:val="32"/>
          <w:szCs w:val="32"/>
        </w:rPr>
        <w:t>学业成绩由年级辅导员组织学生，根据《西南政法大学推荐优秀应届本科毕业生免试攻读硕士学位研究生管理办法</w:t>
      </w:r>
      <w:r>
        <w:rPr>
          <w:rFonts w:hint="eastAsia" w:ascii="方正仿宋_GBK" w:hAnsi="方正仿宋_GBK" w:eastAsia="方正仿宋_GBK" w:cs="方正仿宋_GBK"/>
          <w:sz w:val="32"/>
          <w:szCs w:val="32"/>
          <w:lang w:eastAsia="zh-CN"/>
        </w:rPr>
        <w:t>（修订）</w:t>
      </w:r>
      <w:r>
        <w:rPr>
          <w:rFonts w:hint="eastAsia" w:ascii="方正仿宋_GBK" w:hAnsi="方正仿宋_GBK" w:eastAsia="方正仿宋_GBK" w:cs="方正仿宋_GBK"/>
          <w:sz w:val="32"/>
          <w:szCs w:val="32"/>
        </w:rPr>
        <w:t>》</w:t>
      </w:r>
      <w:r>
        <w:rPr>
          <w:rFonts w:ascii="方正仿宋_GBK" w:hAnsi="方正仿宋_GBK" w:eastAsia="方正仿宋_GBK" w:cs="方正仿宋_GBK"/>
          <w:color w:val="000000"/>
          <w:kern w:val="0"/>
          <w:sz w:val="31"/>
          <w:szCs w:val="31"/>
          <w:lang w:val="en-US" w:eastAsia="zh-CN" w:bidi="ar"/>
        </w:rPr>
        <w:t>所指学业成绩加权平均分乘以 85%</w:t>
      </w:r>
      <w:r>
        <w:rPr>
          <w:rFonts w:hint="eastAsia" w:ascii="方正仿宋_GBK" w:hAnsi="方正仿宋_GBK" w:eastAsia="方正仿宋_GBK" w:cs="方正仿宋_GBK"/>
          <w:sz w:val="32"/>
          <w:szCs w:val="32"/>
        </w:rPr>
        <w:t>，计算排名并公示。</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创新能力测评采用成果量化与与</w:t>
      </w:r>
      <w:r>
        <w:rPr>
          <w:rFonts w:hint="eastAsia" w:ascii="方正仿宋_GBK" w:hAnsi="方正仿宋_GBK" w:eastAsia="方正仿宋_GBK" w:cs="方正仿宋_GBK"/>
          <w:sz w:val="32"/>
          <w:szCs w:val="32"/>
          <w:lang w:eastAsia="zh-CN"/>
        </w:rPr>
        <w:t>审核答辩</w:t>
      </w:r>
      <w:r>
        <w:rPr>
          <w:rFonts w:hint="eastAsia" w:ascii="方正仿宋_GBK" w:hAnsi="方正仿宋_GBK" w:eastAsia="方正仿宋_GBK" w:cs="方正仿宋_GBK"/>
          <w:sz w:val="32"/>
          <w:szCs w:val="32"/>
        </w:rPr>
        <w:t>相结合方式，创新能力测评内容包括学生参军入伍、志愿服务、到国际组</w:t>
      </w:r>
    </w:p>
    <w:p>
      <w:pPr>
        <w:spacing w:line="560" w:lineRule="exact"/>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织实习、创新创业的成果成就、科研成果、学业竞赛获奖以及文艺、体育及社会工作特长等符合规定取得分值的总和，满分 15 分，加满为止</w:t>
      </w:r>
      <w:r>
        <w:rPr>
          <w:rFonts w:hint="eastAsia" w:ascii="方正仿宋_GBK" w:hAnsi="方正仿宋_GBK" w:eastAsia="方正仿宋_GBK" w:cs="方正仿宋_GBK"/>
          <w:color w:val="auto"/>
          <w:sz w:val="32"/>
          <w:szCs w:val="32"/>
          <w:lang w:eastAsia="zh-CN"/>
        </w:rPr>
        <w:t>，通过审核答辩后即可</w:t>
      </w:r>
      <w:r>
        <w:rPr>
          <w:rFonts w:hint="eastAsia" w:ascii="方正仿宋_GBK" w:hAnsi="方正仿宋_GBK" w:eastAsia="方正仿宋_GBK" w:cs="方正仿宋_GBK"/>
          <w:sz w:val="32"/>
          <w:szCs w:val="32"/>
          <w:lang w:eastAsia="zh-CN"/>
        </w:rPr>
        <w:t>取得。</w:t>
      </w:r>
    </w:p>
    <w:p>
      <w:pPr>
        <w:spacing w:line="560" w:lineRule="exact"/>
        <w:ind w:firstLine="643" w:firstLineChars="200"/>
        <w:rPr>
          <w:rFonts w:ascii="楷体" w:hAnsi="楷体" w:eastAsia="楷体"/>
          <w:b/>
          <w:bCs/>
          <w:sz w:val="32"/>
          <w:szCs w:val="32"/>
        </w:rPr>
      </w:pPr>
      <w:r>
        <w:rPr>
          <w:rFonts w:hint="eastAsia" w:ascii="楷体" w:hAnsi="楷体" w:eastAsia="楷体" w:cs="楷体"/>
          <w:b/>
          <w:bCs/>
          <w:sz w:val="32"/>
          <w:szCs w:val="32"/>
        </w:rPr>
        <w:t>第四条</w:t>
      </w:r>
      <w:r>
        <w:rPr>
          <w:rFonts w:ascii="楷体" w:hAnsi="楷体" w:eastAsia="楷体" w:cs="楷体"/>
          <w:b/>
          <w:bCs/>
          <w:sz w:val="32"/>
          <w:szCs w:val="32"/>
        </w:rPr>
        <w:t xml:space="preserve"> </w:t>
      </w:r>
      <w:r>
        <w:rPr>
          <w:rFonts w:hint="eastAsia" w:ascii="楷体" w:hAnsi="楷体" w:eastAsia="楷体" w:cs="楷体"/>
          <w:b/>
          <w:bCs/>
          <w:sz w:val="32"/>
          <w:szCs w:val="32"/>
        </w:rPr>
        <w:t>推荐选拔程序</w:t>
      </w:r>
    </w:p>
    <w:p>
      <w:pPr>
        <w:spacing w:line="560" w:lineRule="exact"/>
        <w:ind w:firstLine="643" w:firstLineChars="200"/>
        <w:rPr>
          <w:rFonts w:ascii="楷体" w:hAnsi="楷体" w:eastAsia="楷体"/>
          <w:b/>
          <w:bCs/>
          <w:sz w:val="32"/>
          <w:szCs w:val="32"/>
        </w:rPr>
      </w:pPr>
      <w:r>
        <w:rPr>
          <w:rFonts w:hint="eastAsia" w:ascii="楷体" w:hAnsi="楷体" w:eastAsia="楷体" w:cs="楷体"/>
          <w:b/>
          <w:bCs/>
          <w:sz w:val="32"/>
          <w:szCs w:val="32"/>
        </w:rPr>
        <w:t>（一）申请</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cs="方正仿宋_GBK"/>
          <w:sz w:val="32"/>
          <w:szCs w:val="32"/>
        </w:rPr>
        <w:t>根据《西南政法大学推荐优秀应届本科毕业生免试攻读硕士学位研究生管理办法</w:t>
      </w:r>
      <w:r>
        <w:rPr>
          <w:rFonts w:hint="eastAsia" w:ascii="方正仿宋_GBK" w:hAnsi="方正仿宋_GBK" w:eastAsia="方正仿宋_GBK" w:cs="方正仿宋_GBK"/>
          <w:sz w:val="32"/>
          <w:szCs w:val="32"/>
          <w:lang w:val="en-US" w:eastAsia="zh-CN"/>
        </w:rPr>
        <w:t>(修订）</w:t>
      </w:r>
      <w:r>
        <w:rPr>
          <w:rFonts w:hint="eastAsia" w:ascii="方正仿宋_GBK" w:hAnsi="方正仿宋_GBK" w:eastAsia="方正仿宋_GBK" w:cs="方正仿宋_GBK"/>
          <w:sz w:val="32"/>
          <w:szCs w:val="32"/>
        </w:rPr>
        <w:t>》相关要求，符合推免生条件的学生，均可向学院推免生</w:t>
      </w:r>
      <w:r>
        <w:rPr>
          <w:rFonts w:hint="eastAsia" w:ascii="方正仿宋_GBK" w:hAnsi="方正仿宋_GBK" w:eastAsia="方正仿宋_GBK" w:cs="方正仿宋_GBK"/>
          <w:sz w:val="32"/>
          <w:szCs w:val="32"/>
          <w:lang w:eastAsia="zh-CN"/>
        </w:rPr>
        <w:t>推荐</w:t>
      </w:r>
      <w:r>
        <w:rPr>
          <w:rFonts w:hint="eastAsia" w:ascii="方正仿宋_GBK" w:hAnsi="方正仿宋_GBK" w:eastAsia="方正仿宋_GBK" w:cs="方正仿宋_GBK"/>
          <w:sz w:val="32"/>
          <w:szCs w:val="32"/>
        </w:rPr>
        <w:t>选拔工作小组提交书面申请。</w:t>
      </w:r>
    </w:p>
    <w:p>
      <w:pPr>
        <w:spacing w:line="560" w:lineRule="exact"/>
        <w:ind w:firstLine="640" w:firstLineChars="200"/>
        <w:rPr>
          <w:rFonts w:ascii="方正仿宋_GBK" w:hAnsi="方正仿宋_GBK" w:eastAsia="方正仿宋_GBK"/>
          <w:sz w:val="32"/>
          <w:szCs w:val="32"/>
        </w:rPr>
      </w:pPr>
      <w:r>
        <w:rPr>
          <w:rFonts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t>德育</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t>）政治立场坚定、有正确的价值观，爱国爱校，遵纪守法，诚实守信，在校期间依法履行应尽义务。</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t>2</w:t>
      </w:r>
      <w:r>
        <w:rPr>
          <w:rFonts w:hint="eastAsia" w:ascii="方正仿宋_GBK" w:hAnsi="方正仿宋_GBK" w:eastAsia="方正仿宋_GBK" w:cs="方正仿宋_GBK"/>
          <w:sz w:val="32"/>
          <w:szCs w:val="32"/>
        </w:rPr>
        <w:t>）具有良好的道德品质和行为习惯，无违法违纪受处分记录。</w:t>
      </w:r>
    </w:p>
    <w:p>
      <w:pPr>
        <w:spacing w:line="560" w:lineRule="exact"/>
        <w:ind w:firstLine="640" w:firstLineChars="200"/>
        <w:rPr>
          <w:rFonts w:ascii="方正仿宋_GBK" w:hAnsi="方正仿宋_GBK" w:eastAsia="方正仿宋_GBK"/>
          <w:sz w:val="32"/>
          <w:szCs w:val="32"/>
        </w:rPr>
      </w:pPr>
      <w:r>
        <w:rPr>
          <w:rFonts w:ascii="方正仿宋_GBK" w:hAnsi="方正仿宋_GBK" w:eastAsia="方正仿宋_GBK" w:cs="方正仿宋_GBK"/>
          <w:sz w:val="32"/>
          <w:szCs w:val="32"/>
        </w:rPr>
        <w:t>2.</w:t>
      </w:r>
      <w:r>
        <w:rPr>
          <w:rFonts w:hint="eastAsia" w:ascii="方正仿宋_GBK" w:hAnsi="方正仿宋_GBK" w:eastAsia="方正仿宋_GBK" w:cs="方正仿宋_GBK"/>
          <w:sz w:val="32"/>
          <w:szCs w:val="32"/>
        </w:rPr>
        <w:t>智育</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t>）学习态度端正，刻苦钻研；逻辑思维清晰，反应敏锐；理论联系实际，具有较强的分析问题和解决问题的能力。</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t>2</w:t>
      </w:r>
      <w:r>
        <w:rPr>
          <w:rFonts w:hint="eastAsia" w:ascii="方正仿宋_GBK" w:hAnsi="方正仿宋_GBK" w:eastAsia="方正仿宋_GBK" w:cs="方正仿宋_GBK"/>
          <w:sz w:val="32"/>
          <w:szCs w:val="32"/>
        </w:rPr>
        <w:t>）遵守学术道德规范，无考试作弊和抄袭他人学术成果等学术不端记录。</w:t>
      </w:r>
    </w:p>
    <w:p>
      <w:pPr>
        <w:keepNext w:val="0"/>
        <w:keepLines w:val="0"/>
        <w:widowControl/>
        <w:suppressLineNumbers w:val="0"/>
        <w:ind w:firstLine="640" w:firstLineChars="200"/>
        <w:jc w:val="left"/>
      </w:pP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t>3</w:t>
      </w:r>
      <w:r>
        <w:rPr>
          <w:rFonts w:hint="eastAsia" w:ascii="方正仿宋_GBK" w:hAnsi="方正仿宋_GBK" w:eastAsia="方正仿宋_GBK" w:cs="方正仿宋_GBK"/>
          <w:sz w:val="32"/>
          <w:szCs w:val="32"/>
        </w:rPr>
        <w:t>）</w:t>
      </w:r>
      <w:r>
        <w:rPr>
          <w:rFonts w:ascii="方正仿宋_GBK" w:hAnsi="方正仿宋_GBK" w:eastAsia="方正仿宋_GBK" w:cs="方正仿宋_GBK"/>
          <w:color w:val="000000"/>
          <w:kern w:val="0"/>
          <w:sz w:val="31"/>
          <w:szCs w:val="31"/>
          <w:lang w:val="en-US" w:eastAsia="zh-CN" w:bidi="ar"/>
        </w:rPr>
        <w:t>在校期间，所有课程首次考核原始成绩无不及格和缺考记</w:t>
      </w:r>
      <w:r>
        <w:rPr>
          <w:rFonts w:hint="eastAsia" w:ascii="方正仿宋_GBK" w:hAnsi="方正仿宋_GBK" w:eastAsia="方正仿宋_GBK" w:cs="方正仿宋_GBK"/>
          <w:color w:val="000000"/>
          <w:kern w:val="0"/>
          <w:sz w:val="31"/>
          <w:szCs w:val="31"/>
          <w:lang w:val="en-US" w:eastAsia="zh-CN" w:bidi="ar"/>
        </w:rPr>
        <w:t>录，且</w:t>
      </w:r>
      <w:r>
        <w:rPr>
          <w:rFonts w:hint="eastAsia" w:ascii="方正仿宋_GBK" w:hAnsi="方正仿宋_GBK" w:eastAsia="方正仿宋_GBK" w:cs="方正仿宋_GBK"/>
          <w:b/>
          <w:bCs/>
          <w:color w:val="000000"/>
          <w:kern w:val="0"/>
          <w:sz w:val="31"/>
          <w:szCs w:val="31"/>
          <w:lang w:val="en-US" w:eastAsia="zh-CN" w:bidi="ar"/>
        </w:rPr>
        <w:t>学业成绩</w:t>
      </w:r>
      <w:r>
        <w:rPr>
          <w:rFonts w:hint="eastAsia" w:ascii="方正仿宋_GBK" w:hAnsi="方正仿宋_GBK" w:eastAsia="方正仿宋_GBK" w:cs="方正仿宋_GBK"/>
          <w:color w:val="000000"/>
          <w:kern w:val="0"/>
          <w:sz w:val="31"/>
          <w:szCs w:val="31"/>
          <w:lang w:val="en-US" w:eastAsia="zh-CN" w:bidi="ar"/>
        </w:rPr>
        <w:t xml:space="preserve">排名在本专业前 30%以内（经过全校选拔产生的校级实验班在本班前 40%以内）； </w:t>
      </w:r>
    </w:p>
    <w:p>
      <w:pPr>
        <w:keepNext w:val="0"/>
        <w:keepLines w:val="0"/>
        <w:widowControl/>
        <w:suppressLineNumbers w:val="0"/>
        <w:ind w:firstLine="622" w:firstLineChars="200"/>
        <w:jc w:val="left"/>
      </w:pPr>
      <w:r>
        <w:rPr>
          <w:rFonts w:hint="eastAsia" w:ascii="方正仿宋_GBK" w:hAnsi="方正仿宋_GBK" w:eastAsia="方正仿宋_GBK" w:cs="方正仿宋_GBK"/>
          <w:b/>
          <w:bCs/>
          <w:color w:val="000000"/>
          <w:kern w:val="0"/>
          <w:sz w:val="31"/>
          <w:szCs w:val="31"/>
          <w:lang w:val="en-US" w:eastAsia="zh-CN" w:bidi="ar"/>
        </w:rPr>
        <w:t>学业成绩</w:t>
      </w:r>
      <w:r>
        <w:rPr>
          <w:rFonts w:hint="eastAsia" w:ascii="方正仿宋_GBK" w:hAnsi="方正仿宋_GBK" w:eastAsia="方正仿宋_GBK" w:cs="方正仿宋_GBK"/>
          <w:color w:val="000000"/>
          <w:kern w:val="0"/>
          <w:sz w:val="31"/>
          <w:szCs w:val="31"/>
          <w:lang w:val="en-US" w:eastAsia="zh-CN" w:bidi="ar"/>
        </w:rPr>
        <w:t xml:space="preserve">即学生本科入学以来首次课程考核原始成绩（转专业学生为转入专业的首次课程考核成绩），通过核算学生按照人才培养方案规定已修读的必修课程（含体育课、实践环节课程等）加权平均分体现。 </w:t>
      </w:r>
    </w:p>
    <w:p>
      <w:pPr>
        <w:keepNext w:val="0"/>
        <w:keepLines w:val="0"/>
        <w:widowControl/>
        <w:suppressLineNumbers w:val="0"/>
        <w:ind w:firstLine="620" w:firstLineChars="200"/>
        <w:jc w:val="left"/>
      </w:pPr>
      <w:r>
        <w:rPr>
          <w:rFonts w:hint="eastAsia" w:ascii="方正仿宋_GBK" w:hAnsi="方正仿宋_GBK" w:eastAsia="方正仿宋_GBK" w:cs="方正仿宋_GBK"/>
          <w:color w:val="000000"/>
          <w:kern w:val="0"/>
          <w:sz w:val="31"/>
          <w:szCs w:val="31"/>
          <w:lang w:val="en-US" w:eastAsia="zh-CN" w:bidi="ar"/>
        </w:rPr>
        <w:t xml:space="preserve">加权平均分= ∑（课程考核成绩×学分）/∑学分 </w:t>
      </w:r>
    </w:p>
    <w:p>
      <w:pPr>
        <w:keepNext w:val="0"/>
        <w:keepLines w:val="0"/>
        <w:widowControl/>
        <w:suppressLineNumbers w:val="0"/>
        <w:ind w:firstLine="620" w:firstLineChars="200"/>
        <w:jc w:val="left"/>
        <w:rPr>
          <w:rFonts w:hint="eastAsia" w:ascii="方正仿宋_GBK" w:hAnsi="方正仿宋_GBK" w:eastAsia="方正仿宋_GBK" w:cs="方正仿宋_GBK"/>
          <w:color w:val="000000"/>
          <w:kern w:val="0"/>
          <w:sz w:val="31"/>
          <w:szCs w:val="31"/>
          <w:lang w:val="en-US" w:eastAsia="zh-CN" w:bidi="ar"/>
        </w:rPr>
      </w:pPr>
      <w:r>
        <w:rPr>
          <w:rFonts w:hint="eastAsia" w:ascii="方正仿宋_GBK" w:hAnsi="方正仿宋_GBK" w:eastAsia="方正仿宋_GBK" w:cs="方正仿宋_GBK"/>
          <w:color w:val="000000"/>
          <w:kern w:val="0"/>
          <w:sz w:val="31"/>
          <w:szCs w:val="31"/>
          <w:lang w:val="en-US" w:eastAsia="zh-CN" w:bidi="ar"/>
        </w:rPr>
        <w:t>由学校派出的赴境内外高校交流学习的交换生的成绩考核以其在校修读学期为限。实习实践等寒暑假期间完成的课程以其登分学期认定在校修读学期。</w:t>
      </w:r>
    </w:p>
    <w:p>
      <w:pPr>
        <w:keepNext w:val="0"/>
        <w:keepLines w:val="0"/>
        <w:widowControl/>
        <w:suppressLineNumbers w:val="0"/>
        <w:ind w:firstLine="620" w:firstLineChars="200"/>
        <w:jc w:val="left"/>
      </w:pPr>
      <w:r>
        <w:rPr>
          <w:rFonts w:hint="eastAsia" w:ascii="方正仿宋_GBK" w:hAnsi="方正仿宋_GBK" w:eastAsia="方正仿宋_GBK" w:cs="方正仿宋_GBK"/>
          <w:color w:val="000000"/>
          <w:kern w:val="0"/>
          <w:sz w:val="31"/>
          <w:szCs w:val="31"/>
          <w:lang w:val="en-US" w:eastAsia="zh-CN" w:bidi="ar"/>
        </w:rPr>
        <w:t xml:space="preserve">申请推免人的学业成绩及排名应进行审核复核后，在本学院本年级进行不少于 3 日的公示后方可作为测评依据。 </w:t>
      </w:r>
    </w:p>
    <w:p>
      <w:pPr>
        <w:keepNext w:val="0"/>
        <w:keepLines w:val="0"/>
        <w:widowControl/>
        <w:suppressLineNumbers w:val="0"/>
        <w:ind w:firstLine="620" w:firstLineChars="200"/>
        <w:jc w:val="left"/>
      </w:pPr>
      <w:r>
        <w:rPr>
          <w:rFonts w:hint="eastAsia" w:ascii="方正仿宋_GBK" w:hAnsi="方正仿宋_GBK" w:eastAsia="方正仿宋_GBK" w:cs="方正仿宋_GBK"/>
          <w:color w:val="000000"/>
          <w:kern w:val="0"/>
          <w:sz w:val="31"/>
          <w:szCs w:val="31"/>
          <w:lang w:val="en-US" w:eastAsia="zh-CN" w:bidi="ar"/>
        </w:rPr>
        <w:t xml:space="preserve">（4）全国大学外语等级考试的四级考试成绩不低于 497 分或六级考试成绩不低于 425 分。其他英语水平测试成绩或外语语种测试成绩参照此水平，标准如下： </w:t>
      </w:r>
    </w:p>
    <w:p>
      <w:pPr>
        <w:keepNext w:val="0"/>
        <w:keepLines w:val="0"/>
        <w:widowControl/>
        <w:suppressLineNumbers w:val="0"/>
        <w:ind w:firstLine="620" w:firstLineChars="200"/>
        <w:jc w:val="left"/>
      </w:pPr>
      <w:r>
        <w:rPr>
          <w:rFonts w:hint="eastAsia" w:ascii="方正仿宋_GBK" w:hAnsi="方正仿宋_GBK" w:eastAsia="方正仿宋_GBK" w:cs="方正仿宋_GBK"/>
          <w:color w:val="000000"/>
          <w:kern w:val="0"/>
          <w:sz w:val="31"/>
          <w:szCs w:val="31"/>
          <w:lang w:val="en-US" w:eastAsia="zh-CN" w:bidi="ar"/>
        </w:rPr>
        <w:t xml:space="preserve">英语专业四级考试不低于 70 分或雅思考试成绩不低于 6分或托福考试成绩不低于 80 分。 </w:t>
      </w:r>
    </w:p>
    <w:p>
      <w:pPr>
        <w:keepNext w:val="0"/>
        <w:keepLines w:val="0"/>
        <w:widowControl/>
        <w:suppressLineNumbers w:val="0"/>
        <w:ind w:firstLine="620" w:firstLineChars="200"/>
        <w:jc w:val="left"/>
      </w:pPr>
      <w:r>
        <w:rPr>
          <w:rFonts w:hint="eastAsia" w:ascii="方正仿宋_GBK" w:hAnsi="方正仿宋_GBK" w:eastAsia="方正仿宋_GBK" w:cs="方正仿宋_GBK"/>
          <w:color w:val="000000"/>
          <w:kern w:val="0"/>
          <w:sz w:val="31"/>
          <w:szCs w:val="31"/>
          <w:lang w:val="en-US" w:eastAsia="zh-CN" w:bidi="ar"/>
        </w:rPr>
        <w:t xml:space="preserve">其他外语语种测试成绩为：德语、法语、西班牙语和俄语须通过专业四级或达到《欧洲语言共同参考框架》B1 级，日语达到 N2 水平。 </w:t>
      </w:r>
    </w:p>
    <w:p>
      <w:pPr>
        <w:keepNext w:val="0"/>
        <w:keepLines w:val="0"/>
        <w:widowControl/>
        <w:suppressLineNumbers w:val="0"/>
        <w:ind w:firstLine="620" w:firstLineChars="200"/>
        <w:jc w:val="left"/>
      </w:pPr>
      <w:r>
        <w:rPr>
          <w:rFonts w:hint="eastAsia" w:ascii="方正楷体_GBK" w:hAnsi="方正楷体_GBK" w:eastAsia="方正楷体_GBK" w:cs="方正楷体_GBK"/>
          <w:color w:val="000000"/>
          <w:kern w:val="0"/>
          <w:sz w:val="31"/>
          <w:szCs w:val="31"/>
          <w:lang w:val="en-US" w:eastAsia="zh-CN" w:bidi="ar"/>
        </w:rPr>
        <w:t>3.</w:t>
      </w:r>
      <w:r>
        <w:rPr>
          <w:rFonts w:ascii="方正楷体_GBK" w:hAnsi="方正楷体_GBK" w:eastAsia="方正楷体_GBK" w:cs="方正楷体_GBK"/>
          <w:color w:val="000000"/>
          <w:kern w:val="0"/>
          <w:sz w:val="31"/>
          <w:szCs w:val="31"/>
          <w:lang w:val="en-US" w:eastAsia="zh-CN" w:bidi="ar"/>
        </w:rPr>
        <w:t xml:space="preserve">体育 </w:t>
      </w:r>
    </w:p>
    <w:p>
      <w:pPr>
        <w:keepNext w:val="0"/>
        <w:keepLines w:val="0"/>
        <w:widowControl/>
        <w:suppressLineNumbers w:val="0"/>
        <w:ind w:firstLine="620" w:firstLineChars="200"/>
        <w:jc w:val="left"/>
      </w:pPr>
      <w:r>
        <w:rPr>
          <w:rFonts w:hint="eastAsia" w:ascii="方正仿宋_GBK" w:hAnsi="方正仿宋_GBK" w:eastAsia="方正仿宋_GBK" w:cs="方正仿宋_GBK"/>
          <w:color w:val="000000"/>
          <w:kern w:val="0"/>
          <w:sz w:val="31"/>
          <w:szCs w:val="31"/>
          <w:lang w:val="en-US" w:eastAsia="zh-CN" w:bidi="ar"/>
        </w:rPr>
        <w:t xml:space="preserve">身心健康，达到国家大学生体质健康测试标准的及格标准和本校体育课教学课程的合格要求。 </w:t>
      </w:r>
    </w:p>
    <w:p>
      <w:pPr>
        <w:keepNext w:val="0"/>
        <w:keepLines w:val="0"/>
        <w:widowControl/>
        <w:suppressLineNumbers w:val="0"/>
        <w:ind w:firstLine="622" w:firstLineChars="200"/>
        <w:jc w:val="left"/>
      </w:pPr>
      <w:r>
        <w:rPr>
          <w:rFonts w:hint="eastAsia" w:ascii="方正仿宋_GBK" w:hAnsi="方正仿宋_GBK" w:eastAsia="方正仿宋_GBK" w:cs="方正仿宋_GBK"/>
          <w:b/>
          <w:bCs/>
          <w:color w:val="000000"/>
          <w:kern w:val="0"/>
          <w:sz w:val="31"/>
          <w:szCs w:val="31"/>
          <w:lang w:val="en-US" w:eastAsia="zh-CN" w:bidi="ar"/>
        </w:rPr>
        <w:t>4.</w:t>
      </w:r>
      <w:r>
        <w:rPr>
          <w:rFonts w:hint="eastAsia" w:ascii="方正仿宋_GBK" w:hAnsi="方正仿宋_GBK" w:eastAsia="方正仿宋_GBK" w:cs="方正仿宋_GBK"/>
          <w:color w:val="000000"/>
          <w:kern w:val="0"/>
          <w:sz w:val="31"/>
          <w:szCs w:val="31"/>
          <w:lang w:val="en-US" w:eastAsia="zh-CN" w:bidi="ar"/>
        </w:rPr>
        <w:t>在校学习期间，经学校同意派出到指定的境内外高校交流学习的学生，交流学习期间获得的学分满足须冲抵的各类学分的，如符合上述规定条件，具备推免资格。参加本校辅修专业学习的学生，已取得的辅修专业课程学分满足须冲抵的选修课学分的，如符合上述规定条件，具备推免资格。</w:t>
      </w:r>
    </w:p>
    <w:p>
      <w:pPr>
        <w:spacing w:line="560" w:lineRule="exact"/>
        <w:ind w:firstLine="643" w:firstLineChars="200"/>
        <w:rPr>
          <w:rFonts w:ascii="方正仿宋_GBK" w:hAnsi="方正仿宋_GBK" w:eastAsia="方正仿宋_GBK"/>
          <w:sz w:val="32"/>
          <w:szCs w:val="32"/>
        </w:rPr>
      </w:pPr>
      <w:r>
        <w:rPr>
          <w:rFonts w:hint="eastAsia" w:ascii="楷体" w:hAnsi="楷体" w:eastAsia="楷体" w:cs="楷体"/>
          <w:b/>
          <w:bCs/>
          <w:sz w:val="32"/>
          <w:szCs w:val="32"/>
        </w:rPr>
        <w:t>（二）资格审查</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cs="方正仿宋_GBK"/>
          <w:sz w:val="32"/>
          <w:szCs w:val="32"/>
        </w:rPr>
        <w:t>学院</w:t>
      </w:r>
      <w:r>
        <w:rPr>
          <w:rFonts w:hint="eastAsia" w:ascii="方正仿宋_GBK" w:hAnsi="方正仿宋_GBK" w:eastAsia="方正仿宋_GBK" w:cs="方正仿宋_GBK"/>
          <w:sz w:val="32"/>
          <w:szCs w:val="32"/>
          <w:lang w:eastAsia="zh-CN"/>
        </w:rPr>
        <w:t>辅导员、</w:t>
      </w:r>
      <w:r>
        <w:rPr>
          <w:rFonts w:hint="eastAsia" w:ascii="方正仿宋_GBK" w:hAnsi="方正仿宋_GBK" w:eastAsia="方正仿宋_GBK" w:cs="方正仿宋_GBK"/>
          <w:sz w:val="32"/>
          <w:szCs w:val="32"/>
        </w:rPr>
        <w:t>教务办对申请人学业加权平均分排名进行初评</w:t>
      </w:r>
      <w:r>
        <w:rPr>
          <w:rFonts w:hint="eastAsia" w:ascii="方正仿宋_GBK" w:hAnsi="方正仿宋_GBK" w:eastAsia="方正仿宋_GBK" w:cs="方正仿宋_GBK"/>
          <w:sz w:val="32"/>
          <w:szCs w:val="32"/>
          <w:lang w:eastAsia="zh-CN"/>
        </w:rPr>
        <w:t>、公示</w:t>
      </w:r>
      <w:r>
        <w:rPr>
          <w:rFonts w:hint="eastAsia" w:ascii="方正仿宋_GBK" w:hAnsi="方正仿宋_GBK" w:eastAsia="方正仿宋_GBK" w:cs="方正仿宋_GBK"/>
          <w:sz w:val="32"/>
          <w:szCs w:val="32"/>
        </w:rPr>
        <w:t>。</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cs="方正仿宋_GBK"/>
          <w:sz w:val="32"/>
          <w:szCs w:val="32"/>
        </w:rPr>
        <w:t>学院专家组对申请人科研创新成果、论文、竞赛获奖奖项及内容</w:t>
      </w:r>
      <w:r>
        <w:rPr>
          <w:rFonts w:hint="eastAsia" w:ascii="方正仿宋_GBK" w:hAnsi="方正仿宋_GBK" w:eastAsia="方正仿宋_GBK" w:cs="方正仿宋_GBK"/>
          <w:sz w:val="32"/>
          <w:szCs w:val="32"/>
          <w:lang w:eastAsia="zh-CN"/>
        </w:rPr>
        <w:t>等</w:t>
      </w:r>
      <w:r>
        <w:rPr>
          <w:rFonts w:hint="eastAsia" w:ascii="方正仿宋_GBK" w:hAnsi="方正仿宋_GBK" w:eastAsia="方正仿宋_GBK" w:cs="方正仿宋_GBK"/>
          <w:sz w:val="32"/>
          <w:szCs w:val="32"/>
        </w:rPr>
        <w:t>进行审核鉴定</w:t>
      </w:r>
      <w:r>
        <w:rPr>
          <w:rFonts w:hint="eastAsia" w:ascii="方正仿宋_GBK" w:hAnsi="方正仿宋_GBK" w:eastAsia="方正仿宋_GBK" w:cs="方正仿宋_GBK"/>
          <w:sz w:val="32"/>
          <w:szCs w:val="32"/>
          <w:lang w:eastAsia="zh-CN"/>
        </w:rPr>
        <w:t>并进行创新能力测评</w:t>
      </w:r>
      <w:r>
        <w:rPr>
          <w:rFonts w:hint="eastAsia" w:ascii="方正仿宋_GBK" w:hAnsi="方正仿宋_GBK" w:eastAsia="方正仿宋_GBK" w:cs="方正仿宋_GBK"/>
          <w:sz w:val="32"/>
          <w:szCs w:val="32"/>
        </w:rPr>
        <w:t>。</w:t>
      </w:r>
    </w:p>
    <w:p>
      <w:pPr>
        <w:spacing w:line="560" w:lineRule="exact"/>
        <w:ind w:firstLine="643" w:firstLineChars="200"/>
        <w:rPr>
          <w:rFonts w:ascii="方正仿宋_GBK" w:hAnsi="方正仿宋_GBK" w:eastAsia="方正仿宋_GBK"/>
          <w:sz w:val="32"/>
          <w:szCs w:val="32"/>
        </w:rPr>
      </w:pPr>
      <w:r>
        <w:rPr>
          <w:rFonts w:hint="eastAsia" w:ascii="楷体" w:hAnsi="楷体" w:eastAsia="楷体" w:cs="楷体"/>
          <w:b/>
          <w:bCs/>
          <w:sz w:val="32"/>
          <w:szCs w:val="32"/>
        </w:rPr>
        <w:t>（三）量化成绩</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学院专家组根据附件</w:t>
      </w:r>
      <w:r>
        <w:rPr>
          <w:rFonts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t>对学生科研创新成果、论文、竞赛获奖奖项及内容</w:t>
      </w:r>
      <w:r>
        <w:rPr>
          <w:rFonts w:hint="eastAsia" w:ascii="方正仿宋_GBK" w:hAnsi="方正仿宋_GBK" w:eastAsia="方正仿宋_GBK" w:cs="方正仿宋_GBK"/>
          <w:sz w:val="32"/>
          <w:szCs w:val="32"/>
          <w:lang w:eastAsia="zh-CN"/>
        </w:rPr>
        <w:t>等</w:t>
      </w:r>
      <w:r>
        <w:rPr>
          <w:rFonts w:hint="eastAsia" w:ascii="方正仿宋_GBK" w:hAnsi="方正仿宋_GBK" w:eastAsia="方正仿宋_GBK" w:cs="方正仿宋_GBK"/>
          <w:sz w:val="32"/>
          <w:szCs w:val="32"/>
        </w:rPr>
        <w:t>进行量化打分排名。</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cs="方正仿宋_GBK"/>
          <w:sz w:val="32"/>
          <w:szCs w:val="32"/>
        </w:rPr>
        <w:t>学院教务办对学生学业成绩</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85</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创新能力测评成绩</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color w:val="000000" w:themeColor="text1"/>
          <w:sz w:val="32"/>
          <w:szCs w:val="32"/>
          <w:lang w:eastAsia="zh-CN"/>
        </w:rPr>
        <w:t>满</w:t>
      </w:r>
      <w:r>
        <w:rPr>
          <w:rFonts w:hint="eastAsia" w:ascii="方正仿宋_GBK" w:hAnsi="方正仿宋_GBK" w:eastAsia="方正仿宋_GBK" w:cs="方正仿宋_GBK"/>
          <w:color w:val="000000" w:themeColor="text1"/>
          <w:sz w:val="32"/>
          <w:szCs w:val="32"/>
        </w:rPr>
        <w:t>分</w:t>
      </w:r>
      <w:r>
        <w:rPr>
          <w:rFonts w:hint="eastAsia" w:ascii="方正仿宋_GBK" w:hAnsi="方正仿宋_GBK" w:eastAsia="方正仿宋_GBK" w:cs="方正仿宋_GBK"/>
          <w:color w:val="000000" w:themeColor="text1"/>
          <w:sz w:val="32"/>
          <w:szCs w:val="32"/>
          <w:lang w:val="en-US" w:eastAsia="zh-CN"/>
        </w:rPr>
        <w:t>15</w:t>
      </w:r>
      <w:r>
        <w:rPr>
          <w:rFonts w:hint="eastAsia" w:ascii="方正仿宋_GBK" w:hAnsi="方正仿宋_GBK" w:eastAsia="方正仿宋_GBK" w:cs="方正仿宋_GBK"/>
          <w:color w:val="000000" w:themeColor="text1"/>
          <w:sz w:val="32"/>
          <w:szCs w:val="32"/>
        </w:rPr>
        <w:t>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进行核算排名，由辅导员老师进行复核，经学院党政联席会议审核后向本专业本年级学生进行公示。</w:t>
      </w:r>
    </w:p>
    <w:p>
      <w:pPr>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（四） 拟定推荐人选和候补人选</w:t>
      </w:r>
    </w:p>
    <w:p>
      <w:p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按照学校划拨的名额，根据学院资格审查、成绩核算结果推荐合格人选，同时推荐</w:t>
      </w:r>
      <w:r>
        <w:rPr>
          <w:rFonts w:ascii="方正仿宋_GBK" w:hAnsi="方正仿宋_GBK" w:eastAsia="方正仿宋_GBK" w:cs="方正仿宋_GBK"/>
          <w:sz w:val="32"/>
          <w:szCs w:val="32"/>
        </w:rPr>
        <w:t>1-2</w:t>
      </w:r>
      <w:r>
        <w:rPr>
          <w:rFonts w:hint="eastAsia" w:ascii="方正仿宋_GBK" w:hAnsi="方正仿宋_GBK" w:eastAsia="方正仿宋_GBK" w:cs="方正仿宋_GBK"/>
          <w:sz w:val="32"/>
          <w:szCs w:val="32"/>
        </w:rPr>
        <w:t>名符合推免条件、但因名额限制未获推荐的学生为候补人选</w:t>
      </w:r>
      <w:r>
        <w:rPr>
          <w:rFonts w:hint="eastAsia" w:ascii="方正仿宋_GBK" w:hAnsi="方正仿宋_GBK" w:eastAsia="方正仿宋_GBK" w:cs="方正仿宋_GBK"/>
          <w:sz w:val="32"/>
          <w:szCs w:val="32"/>
          <w:lang w:eastAsia="zh-CN"/>
        </w:rPr>
        <w:t>。</w:t>
      </w:r>
    </w:p>
    <w:p>
      <w:pPr>
        <w:keepNext w:val="0"/>
        <w:keepLines w:val="0"/>
        <w:widowControl/>
        <w:suppressLineNumbers w:val="0"/>
        <w:ind w:firstLine="620" w:firstLineChars="200"/>
        <w:jc w:val="left"/>
        <w:rPr>
          <w:rFonts w:hint="eastAsia" w:ascii="方正仿宋_GBK" w:hAnsi="方正仿宋_GBK" w:eastAsia="方正仿宋_GBK" w:cs="方正仿宋_GBK"/>
          <w:color w:val="000000"/>
          <w:kern w:val="0"/>
          <w:sz w:val="31"/>
          <w:szCs w:val="31"/>
          <w:lang w:val="en-US" w:eastAsia="zh-CN" w:bidi="ar"/>
        </w:rPr>
      </w:pPr>
      <w:r>
        <w:rPr>
          <w:rFonts w:ascii="方正仿宋_GBK" w:hAnsi="方正仿宋_GBK" w:eastAsia="方正仿宋_GBK" w:cs="方正仿宋_GBK"/>
          <w:color w:val="000000"/>
          <w:kern w:val="0"/>
          <w:sz w:val="31"/>
          <w:szCs w:val="31"/>
          <w:lang w:val="en-US" w:eastAsia="zh-CN" w:bidi="ar"/>
        </w:rPr>
        <w:t>经学院推免工作小组研究决定拟推荐的学生名单、</w:t>
      </w:r>
      <w:r>
        <w:rPr>
          <w:rFonts w:hint="eastAsia" w:ascii="方正仿宋_GBK" w:hAnsi="方正仿宋_GBK" w:eastAsia="方正仿宋_GBK" w:cs="方正仿宋_GBK"/>
          <w:color w:val="000000"/>
          <w:kern w:val="0"/>
          <w:sz w:val="31"/>
          <w:szCs w:val="31"/>
          <w:lang w:val="en-US" w:eastAsia="zh-CN" w:bidi="ar"/>
        </w:rPr>
        <w:t xml:space="preserve">候补人选名单以及所有申请推免人的学业成绩、创新能力测评成绩及综合测评成绩、排名及申请加分目录，均在学院党政联席会审核后在学院网上予以公示。 </w:t>
      </w:r>
    </w:p>
    <w:p>
      <w:pPr>
        <w:keepNext w:val="0"/>
        <w:keepLines w:val="0"/>
        <w:widowControl/>
        <w:suppressLineNumbers w:val="0"/>
        <w:ind w:firstLine="620" w:firstLineChars="200"/>
        <w:jc w:val="left"/>
      </w:pPr>
      <w:r>
        <w:rPr>
          <w:rFonts w:hint="eastAsia" w:ascii="方正仿宋_GBK" w:hAnsi="方正仿宋_GBK" w:eastAsia="方正仿宋_GBK" w:cs="方正仿宋_GBK"/>
          <w:color w:val="000000"/>
          <w:kern w:val="0"/>
          <w:sz w:val="31"/>
          <w:szCs w:val="31"/>
          <w:lang w:val="en-US" w:eastAsia="zh-CN" w:bidi="ar"/>
        </w:rPr>
        <w:t>公示期间</w:t>
      </w:r>
      <w:r>
        <w:rPr>
          <w:rFonts w:ascii="方正仿宋_GBK" w:hAnsi="方正仿宋_GBK" w:eastAsia="方正仿宋_GBK" w:cs="方正仿宋_GBK"/>
          <w:color w:val="000000"/>
          <w:kern w:val="0"/>
          <w:sz w:val="31"/>
          <w:szCs w:val="31"/>
          <w:lang w:val="en-US" w:eastAsia="zh-CN" w:bidi="ar"/>
        </w:rPr>
        <w:t>，如推荐人选经审查不符合条件或</w:t>
      </w:r>
      <w:r>
        <w:rPr>
          <w:rFonts w:hint="eastAsia" w:ascii="方正仿宋_GBK" w:hAnsi="方正仿宋_GBK" w:eastAsia="方正仿宋_GBK" w:cs="方正仿宋_GBK"/>
          <w:color w:val="000000"/>
          <w:kern w:val="0"/>
          <w:sz w:val="31"/>
          <w:szCs w:val="31"/>
          <w:lang w:val="en-US" w:eastAsia="zh-CN" w:bidi="ar"/>
        </w:rPr>
        <w:t>在规定时间内</w:t>
      </w:r>
      <w:r>
        <w:rPr>
          <w:rFonts w:ascii="方正仿宋_GBK" w:hAnsi="方正仿宋_GBK" w:eastAsia="方正仿宋_GBK" w:cs="方正仿宋_GBK"/>
          <w:color w:val="000000"/>
          <w:kern w:val="0"/>
          <w:sz w:val="31"/>
          <w:szCs w:val="31"/>
          <w:lang w:val="en-US" w:eastAsia="zh-CN" w:bidi="ar"/>
        </w:rPr>
        <w:t>放弃推免资</w:t>
      </w:r>
      <w:r>
        <w:rPr>
          <w:rFonts w:hint="eastAsia" w:ascii="方正仿宋_GBK" w:hAnsi="方正仿宋_GBK" w:eastAsia="方正仿宋_GBK" w:cs="方正仿宋_GBK"/>
          <w:color w:val="000000"/>
          <w:kern w:val="0"/>
          <w:sz w:val="31"/>
          <w:szCs w:val="31"/>
          <w:lang w:val="en-US" w:eastAsia="zh-CN" w:bidi="ar"/>
        </w:rPr>
        <w:t>格，候补人选可递补入选。</w:t>
      </w:r>
    </w:p>
    <w:p>
      <w:pPr>
        <w:spacing w:beforeLines="50" w:afterLines="50" w:line="580" w:lineRule="exact"/>
        <w:jc w:val="center"/>
        <w:rPr>
          <w:rFonts w:ascii="方正黑体_GBK" w:eastAsia="方正黑体_GBK"/>
          <w:b/>
          <w:bCs/>
          <w:sz w:val="36"/>
          <w:szCs w:val="36"/>
        </w:rPr>
      </w:pPr>
      <w:r>
        <w:rPr>
          <w:rFonts w:hint="eastAsia" w:ascii="方正黑体_GBK" w:eastAsia="方正黑体_GBK" w:cs="方正黑体_GBK"/>
          <w:b/>
          <w:bCs/>
          <w:sz w:val="36"/>
          <w:szCs w:val="36"/>
        </w:rPr>
        <w:t>附</w:t>
      </w:r>
      <w:r>
        <w:rPr>
          <w:rFonts w:ascii="方正黑体_GBK" w:eastAsia="方正黑体_GBK" w:cs="方正黑体_GBK"/>
          <w:b/>
          <w:bCs/>
          <w:sz w:val="36"/>
          <w:szCs w:val="36"/>
        </w:rPr>
        <w:t xml:space="preserve">  </w:t>
      </w:r>
      <w:r>
        <w:rPr>
          <w:rFonts w:hint="eastAsia" w:ascii="方正黑体_GBK" w:eastAsia="方正黑体_GBK" w:cs="方正黑体_GBK"/>
          <w:b/>
          <w:bCs/>
          <w:sz w:val="36"/>
          <w:szCs w:val="36"/>
        </w:rPr>
        <w:t>则</w:t>
      </w:r>
    </w:p>
    <w:p>
      <w:pPr>
        <w:spacing w:line="580" w:lineRule="exact"/>
        <w:ind w:firstLine="643" w:firstLineChars="200"/>
        <w:rPr>
          <w:rFonts w:ascii="楷体" w:hAnsi="楷体" w:eastAsia="楷体"/>
          <w:b/>
          <w:bCs/>
          <w:sz w:val="32"/>
          <w:szCs w:val="32"/>
        </w:rPr>
      </w:pPr>
      <w:r>
        <w:rPr>
          <w:rFonts w:hint="eastAsia" w:ascii="楷体" w:hAnsi="楷体" w:eastAsia="楷体" w:cs="楷体"/>
          <w:b/>
          <w:bCs/>
          <w:sz w:val="32"/>
          <w:szCs w:val="32"/>
        </w:rPr>
        <w:t>第五条</w:t>
      </w:r>
      <w:r>
        <w:rPr>
          <w:rFonts w:ascii="楷体" w:hAnsi="楷体" w:eastAsia="楷体" w:cs="楷体"/>
          <w:b/>
          <w:bCs/>
          <w:sz w:val="32"/>
          <w:szCs w:val="32"/>
        </w:rPr>
        <w:t xml:space="preserve">  </w:t>
      </w:r>
      <w:r>
        <w:rPr>
          <w:rFonts w:hint="eastAsia" w:ascii="楷体" w:hAnsi="楷体" w:eastAsia="楷体" w:cs="楷体"/>
          <w:b/>
          <w:bCs/>
          <w:sz w:val="32"/>
          <w:szCs w:val="32"/>
        </w:rPr>
        <w:t>其他</w:t>
      </w:r>
    </w:p>
    <w:p>
      <w:pPr>
        <w:keepNext w:val="0"/>
        <w:keepLines w:val="0"/>
        <w:widowControl/>
        <w:suppressLineNumbers w:val="0"/>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学生对推免生工作或名单有异议，可按照《西南政法大学推荐优秀应届本科毕业生免试攻读硕士学位研究生管理办法</w:t>
      </w:r>
      <w:r>
        <w:rPr>
          <w:rFonts w:hint="eastAsia" w:ascii="方正仿宋_GBK" w:hAnsi="方正仿宋_GBK" w:eastAsia="方正仿宋_GBK" w:cs="方正仿宋_GBK"/>
          <w:sz w:val="32"/>
          <w:szCs w:val="32"/>
          <w:lang w:eastAsia="zh-CN"/>
        </w:rPr>
        <w:t>（修订）</w:t>
      </w:r>
      <w:r>
        <w:rPr>
          <w:rFonts w:hint="eastAsia" w:ascii="方正仿宋_GBK" w:hAnsi="方正仿宋_GBK" w:eastAsia="方正仿宋_GBK" w:cs="方正仿宋_GBK"/>
          <w:sz w:val="32"/>
          <w:szCs w:val="32"/>
        </w:rPr>
        <w:t>》处理。</w:t>
      </w:r>
    </w:p>
    <w:p>
      <w:pPr>
        <w:keepNext w:val="0"/>
        <w:keepLines w:val="0"/>
        <w:widowControl/>
        <w:suppressLineNumbers w:val="0"/>
        <w:ind w:firstLine="620" w:firstLineChars="200"/>
        <w:jc w:val="left"/>
      </w:pPr>
      <w:r>
        <w:rPr>
          <w:rFonts w:ascii="方正仿宋_GBK" w:hAnsi="方正仿宋_GBK" w:eastAsia="方正仿宋_GBK" w:cs="方正仿宋_GBK"/>
          <w:color w:val="000000"/>
          <w:kern w:val="0"/>
          <w:sz w:val="31"/>
          <w:szCs w:val="31"/>
          <w:lang w:val="en-US" w:eastAsia="zh-CN" w:bidi="ar"/>
        </w:rPr>
        <w:t>对在推免过程中弄虚作假，有论文抄袭、虚报获</w:t>
      </w:r>
      <w:r>
        <w:rPr>
          <w:rFonts w:hint="eastAsia" w:ascii="方正仿宋_GBK" w:hAnsi="方正仿宋_GBK" w:eastAsia="方正仿宋_GBK" w:cs="方正仿宋_GBK"/>
          <w:color w:val="000000"/>
          <w:kern w:val="0"/>
          <w:sz w:val="31"/>
          <w:szCs w:val="31"/>
          <w:lang w:val="en-US" w:eastAsia="zh-CN" w:bidi="ar"/>
        </w:rPr>
        <w:t xml:space="preserve">奖或科研成果等学术不端行为或者有其他严重影响推免过程和结果公平公正行为的学生，一经查实，应当取消推免资格，已入学的，应当取消学籍，并由推荐高校所在地的省级教育招生考试机构按规定记入《国家教育考试考生诚信档案》。 </w:t>
      </w:r>
    </w:p>
    <w:p>
      <w:pPr>
        <w:keepNext w:val="0"/>
        <w:keepLines w:val="0"/>
        <w:widowControl/>
        <w:suppressLineNumbers w:val="0"/>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不能按期毕业或者不能获得学士学位证书的本科学生，一经发现，即取消推免生资格。</w:t>
      </w:r>
    </w:p>
    <w:p>
      <w:pPr>
        <w:keepNext w:val="0"/>
        <w:keepLines w:val="0"/>
        <w:widowControl/>
        <w:suppressLineNumbers w:val="0"/>
        <w:ind w:firstLine="620" w:firstLineChars="200"/>
        <w:jc w:val="left"/>
      </w:pPr>
      <w:r>
        <w:rPr>
          <w:rFonts w:hint="eastAsia" w:ascii="方正仿宋_GBK" w:hAnsi="方正仿宋_GBK" w:eastAsia="方正仿宋_GBK" w:cs="方正仿宋_GBK"/>
          <w:color w:val="000000"/>
          <w:kern w:val="0"/>
          <w:sz w:val="31"/>
          <w:szCs w:val="31"/>
          <w:lang w:val="en-US" w:eastAsia="zh-CN" w:bidi="ar"/>
        </w:rPr>
        <w:t xml:space="preserve">凡经学校确定为免试攻读硕士学位研究生的应届本科毕业生，不得再与用人单位签订毕业生就业协议。 </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cs="方正仿宋_GBK"/>
          <w:sz w:val="32"/>
          <w:szCs w:val="32"/>
        </w:rPr>
        <w:t>本办法从</w:t>
      </w:r>
      <w:r>
        <w:rPr>
          <w:rFonts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月后开始执行，最终解释权属西南政法大学政治与公共管理学院推免生</w:t>
      </w:r>
      <w:r>
        <w:rPr>
          <w:rFonts w:hint="eastAsia" w:ascii="方正仿宋_GBK" w:hAnsi="方正仿宋_GBK" w:eastAsia="方正仿宋_GBK" w:cs="方正仿宋_GBK"/>
          <w:sz w:val="32"/>
          <w:szCs w:val="32"/>
          <w:lang w:eastAsia="zh-CN"/>
        </w:rPr>
        <w:t>推荐</w:t>
      </w:r>
      <w:r>
        <w:rPr>
          <w:rFonts w:hint="eastAsia" w:ascii="方正仿宋_GBK" w:hAnsi="方正仿宋_GBK" w:eastAsia="方正仿宋_GBK" w:cs="方正仿宋_GBK"/>
          <w:sz w:val="32"/>
          <w:szCs w:val="32"/>
        </w:rPr>
        <w:t>选拔工作小组。</w:t>
      </w:r>
    </w:p>
    <w:p>
      <w:pPr>
        <w:spacing w:line="580" w:lineRule="exact"/>
        <w:ind w:firstLine="640" w:firstLineChars="200"/>
        <w:rPr>
          <w:rFonts w:ascii="方正仿宋_GBK" w:hAnsi="方正仿宋_GBK" w:eastAsia="方正仿宋_GBK"/>
          <w:sz w:val="32"/>
          <w:szCs w:val="32"/>
        </w:rPr>
      </w:pPr>
    </w:p>
    <w:p>
      <w:pPr>
        <w:spacing w:line="580" w:lineRule="exact"/>
        <w:ind w:firstLine="640" w:firstLineChars="200"/>
        <w:rPr>
          <w:rFonts w:ascii="方正仿宋_GBK" w:hAnsi="方正仿宋_GBK" w:eastAsia="方正仿宋_GBK"/>
          <w:sz w:val="32"/>
          <w:szCs w:val="32"/>
        </w:rPr>
      </w:pPr>
    </w:p>
    <w:p>
      <w:pPr>
        <w:spacing w:line="580" w:lineRule="exact"/>
        <w:ind w:left="6387" w:leftChars="2432" w:hanging="1280" w:hangingChars="400"/>
        <w:rPr>
          <w:rFonts w:ascii="方正仿宋_GBK" w:hAnsi="方正仿宋_GBK" w:eastAsia="方正仿宋_GBK"/>
          <w:sz w:val="32"/>
          <w:szCs w:val="32"/>
        </w:rPr>
      </w:pPr>
      <w:r>
        <w:rPr>
          <w:rFonts w:hint="eastAsia" w:ascii="方正仿宋_GBK" w:hAnsi="方正仿宋_GBK" w:eastAsia="方正仿宋_GBK" w:cs="方正仿宋_GBK"/>
          <w:sz w:val="32"/>
          <w:szCs w:val="32"/>
        </w:rPr>
        <w:t>政治与公共管理学院</w:t>
      </w:r>
      <w:r>
        <w:rPr>
          <w:rFonts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3</w:t>
      </w:r>
      <w:bookmarkStart w:id="0" w:name="_GoBack"/>
      <w:bookmarkEnd w:id="0"/>
      <w:r>
        <w:rPr>
          <w:rFonts w:hint="eastAsia" w:ascii="方正仿宋_GBK" w:hAnsi="方正仿宋_GBK" w:eastAsia="方正仿宋_GBK" w:cs="方正仿宋_GBK"/>
          <w:sz w:val="32"/>
          <w:szCs w:val="32"/>
        </w:rPr>
        <w:t>月</w:t>
      </w:r>
    </w:p>
    <w:p/>
    <w:p/>
    <w:p/>
    <w:p/>
    <w:p/>
    <w:p/>
    <w:p/>
    <w:p/>
    <w:p/>
    <w:p>
      <w:pPr>
        <w:widowControl/>
        <w:spacing w:before="100" w:beforeAutospacing="1" w:after="100" w:afterAutospacing="1"/>
        <w:ind w:firstLine="210" w:firstLineChars="100"/>
        <w:jc w:val="left"/>
      </w:pPr>
    </w:p>
    <w:p>
      <w:pPr>
        <w:keepNext/>
        <w:pageBreakBefore/>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附件</w:t>
      </w:r>
      <w:r>
        <w:rPr>
          <w:rFonts w:ascii="方正仿宋_GBK" w:hAnsi="方正仿宋_GBK" w:eastAsia="方正仿宋_GBK" w:cs="方正仿宋_GBK"/>
          <w:sz w:val="28"/>
          <w:szCs w:val="28"/>
        </w:rPr>
        <w:t xml:space="preserve"> 1</w:t>
      </w:r>
    </w:p>
    <w:p>
      <w:pPr>
        <w:spacing w:line="320" w:lineRule="exact"/>
        <w:jc w:val="cente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政治与公共管理学院推荐免试研究生创新能力测评（成果量化）表</w:t>
      </w:r>
    </w:p>
    <w:tbl>
      <w:tblPr>
        <w:tblStyle w:val="6"/>
        <w:tblW w:w="83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319"/>
        <w:gridCol w:w="588"/>
        <w:gridCol w:w="660"/>
        <w:gridCol w:w="109"/>
        <w:gridCol w:w="401"/>
        <w:gridCol w:w="973"/>
        <w:gridCol w:w="1600"/>
        <w:gridCol w:w="749"/>
        <w:gridCol w:w="1100"/>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911" w:type="dxa"/>
            <w:gridSpan w:val="2"/>
            <w:vAlign w:val="center"/>
          </w:tcPr>
          <w:p>
            <w:pPr>
              <w:pStyle w:val="2"/>
              <w:snapToGrid w:val="0"/>
              <w:spacing w:line="240" w:lineRule="auto"/>
              <w:ind w:left="0" w:leftChars="0"/>
              <w:jc w:val="center"/>
              <w:rPr>
                <w:rFonts w:ascii="宋体" w:hAnsi="Calibri"/>
                <w:color w:val="000000"/>
                <w:kern w:val="2"/>
                <w:sz w:val="21"/>
                <w:lang w:val="en-US" w:eastAsia="zh-CN"/>
              </w:rPr>
            </w:pPr>
            <w:r>
              <w:rPr>
                <w:rFonts w:hint="eastAsia" w:ascii="宋体" w:hAnsi="宋体" w:cs="宋体"/>
                <w:color w:val="000000"/>
                <w:kern w:val="2"/>
                <w:sz w:val="21"/>
                <w:lang w:val="en-US" w:eastAsia="zh-CN"/>
              </w:rPr>
              <w:t>申请人姓名</w:t>
            </w:r>
          </w:p>
        </w:tc>
        <w:tc>
          <w:tcPr>
            <w:tcW w:w="2731" w:type="dxa"/>
            <w:gridSpan w:val="5"/>
            <w:vAlign w:val="center"/>
          </w:tcPr>
          <w:p>
            <w:pPr>
              <w:pStyle w:val="2"/>
              <w:snapToGrid w:val="0"/>
              <w:spacing w:line="240" w:lineRule="atLeast"/>
              <w:ind w:firstLine="241" w:firstLineChars="115"/>
              <w:rPr>
                <w:rFonts w:ascii="宋体" w:hAnsi="Calibri"/>
                <w:color w:val="000000"/>
                <w:kern w:val="2"/>
                <w:sz w:val="21"/>
                <w:lang w:val="en-US" w:eastAsia="zh-CN"/>
              </w:rPr>
            </w:pPr>
          </w:p>
        </w:tc>
        <w:tc>
          <w:tcPr>
            <w:tcW w:w="1600" w:type="dxa"/>
            <w:vAlign w:val="center"/>
          </w:tcPr>
          <w:p>
            <w:pPr>
              <w:pStyle w:val="2"/>
              <w:snapToGrid w:val="0"/>
              <w:spacing w:line="240" w:lineRule="auto"/>
              <w:ind w:left="0" w:leftChars="0"/>
              <w:jc w:val="center"/>
              <w:rPr>
                <w:rFonts w:ascii="宋体" w:hAnsi="Calibri"/>
                <w:color w:val="000000"/>
                <w:kern w:val="2"/>
                <w:sz w:val="21"/>
                <w:lang w:val="en-US" w:eastAsia="zh-CN"/>
              </w:rPr>
            </w:pPr>
            <w:r>
              <w:rPr>
                <w:rFonts w:hint="eastAsia" w:ascii="宋体" w:hAnsi="宋体" w:cs="宋体"/>
                <w:color w:val="000000"/>
                <w:kern w:val="2"/>
                <w:sz w:val="21"/>
                <w:lang w:val="en-US" w:eastAsia="zh-CN"/>
              </w:rPr>
              <w:t>学</w:t>
            </w:r>
            <w:r>
              <w:rPr>
                <w:rFonts w:ascii="宋体" w:hAnsi="宋体" w:cs="宋体"/>
                <w:color w:val="000000"/>
                <w:kern w:val="2"/>
                <w:sz w:val="21"/>
                <w:lang w:val="en-US" w:eastAsia="zh-CN"/>
              </w:rPr>
              <w:t xml:space="preserve"> </w:t>
            </w:r>
            <w:r>
              <w:rPr>
                <w:rFonts w:hint="eastAsia" w:ascii="宋体" w:hAnsi="宋体" w:cs="宋体"/>
                <w:color w:val="000000"/>
                <w:kern w:val="2"/>
                <w:sz w:val="21"/>
                <w:lang w:val="en-US" w:eastAsia="zh-CN"/>
              </w:rPr>
              <w:t>号</w:t>
            </w:r>
          </w:p>
        </w:tc>
        <w:tc>
          <w:tcPr>
            <w:tcW w:w="3156" w:type="dxa"/>
            <w:gridSpan w:val="3"/>
            <w:vAlign w:val="center"/>
          </w:tcPr>
          <w:p>
            <w:pPr>
              <w:pStyle w:val="2"/>
              <w:snapToGrid w:val="0"/>
              <w:spacing w:line="240" w:lineRule="atLeast"/>
              <w:ind w:firstLine="241" w:firstLineChars="115"/>
              <w:rPr>
                <w:rFonts w:ascii="宋体" w:hAnsi="Calibri"/>
                <w:color w:val="000000"/>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3642" w:type="dxa"/>
            <w:gridSpan w:val="7"/>
            <w:vAlign w:val="center"/>
          </w:tcPr>
          <w:p>
            <w:pPr>
              <w:pStyle w:val="2"/>
              <w:spacing w:line="240" w:lineRule="auto"/>
              <w:ind w:left="0" w:leftChars="0"/>
              <w:jc w:val="center"/>
              <w:rPr>
                <w:rFonts w:ascii="宋体" w:hAnsi="Calibri"/>
                <w:color w:val="000000"/>
                <w:kern w:val="2"/>
                <w:sz w:val="21"/>
                <w:lang w:val="en-US" w:eastAsia="zh-CN"/>
              </w:rPr>
            </w:pPr>
            <w:r>
              <w:rPr>
                <w:rFonts w:hint="eastAsia" w:ascii="宋体" w:hAnsi="宋体" w:cs="宋体"/>
                <w:color w:val="000000"/>
                <w:kern w:val="2"/>
                <w:sz w:val="21"/>
                <w:lang w:val="en-US" w:eastAsia="zh-CN"/>
              </w:rPr>
              <w:t>学业成绩</w:t>
            </w:r>
          </w:p>
        </w:tc>
        <w:tc>
          <w:tcPr>
            <w:tcW w:w="1600" w:type="dxa"/>
            <w:vAlign w:val="center"/>
          </w:tcPr>
          <w:p>
            <w:pPr>
              <w:pStyle w:val="2"/>
              <w:spacing w:line="240" w:lineRule="auto"/>
              <w:ind w:left="0" w:leftChars="0"/>
              <w:jc w:val="center"/>
              <w:rPr>
                <w:rFonts w:ascii="宋体" w:hAnsi="Calibri"/>
                <w:color w:val="000000"/>
                <w:kern w:val="2"/>
                <w:sz w:val="21"/>
                <w:lang w:val="en-US" w:eastAsia="zh-CN"/>
              </w:rPr>
            </w:pPr>
          </w:p>
        </w:tc>
        <w:tc>
          <w:tcPr>
            <w:tcW w:w="1849" w:type="dxa"/>
            <w:gridSpan w:val="2"/>
            <w:vAlign w:val="center"/>
          </w:tcPr>
          <w:p>
            <w:pPr>
              <w:pStyle w:val="2"/>
              <w:spacing w:line="240" w:lineRule="auto"/>
              <w:ind w:left="0" w:leftChars="0"/>
              <w:jc w:val="center"/>
              <w:rPr>
                <w:rFonts w:ascii="宋体" w:hAnsi="Calibri"/>
                <w:color w:val="000000"/>
                <w:kern w:val="2"/>
                <w:sz w:val="21"/>
                <w:lang w:val="en-US" w:eastAsia="zh-CN"/>
              </w:rPr>
            </w:pPr>
            <w:r>
              <w:rPr>
                <w:rFonts w:hint="eastAsia" w:ascii="宋体" w:hAnsi="宋体" w:cs="宋体"/>
                <w:color w:val="000000"/>
                <w:kern w:val="2"/>
                <w:sz w:val="21"/>
                <w:lang w:val="en-US" w:eastAsia="zh-CN"/>
              </w:rPr>
              <w:t>年级排名</w:t>
            </w:r>
          </w:p>
        </w:tc>
        <w:tc>
          <w:tcPr>
            <w:tcW w:w="1307" w:type="dxa"/>
            <w:vAlign w:val="center"/>
          </w:tcPr>
          <w:p>
            <w:pPr>
              <w:pStyle w:val="2"/>
              <w:spacing w:line="240" w:lineRule="auto"/>
              <w:ind w:left="0" w:leftChars="0"/>
              <w:jc w:val="center"/>
              <w:rPr>
                <w:rFonts w:ascii="宋体" w:hAnsi="Calibri"/>
                <w:color w:val="000000"/>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642" w:type="dxa"/>
            <w:gridSpan w:val="7"/>
            <w:vAlign w:val="center"/>
          </w:tcPr>
          <w:p>
            <w:pPr>
              <w:pStyle w:val="2"/>
              <w:spacing w:line="240" w:lineRule="auto"/>
              <w:ind w:left="0" w:leftChars="0"/>
              <w:jc w:val="center"/>
              <w:rPr>
                <w:rFonts w:ascii="宋体" w:hAnsi="Calibri"/>
                <w:color w:val="000000"/>
                <w:kern w:val="2"/>
                <w:sz w:val="21"/>
                <w:lang w:val="en-US" w:eastAsia="zh-CN"/>
              </w:rPr>
            </w:pPr>
            <w:r>
              <w:rPr>
                <w:rFonts w:hint="eastAsia" w:ascii="宋体" w:hAnsi="宋体" w:cs="宋体"/>
                <w:color w:val="000000"/>
                <w:kern w:val="2"/>
                <w:sz w:val="21"/>
                <w:lang w:val="en-US" w:eastAsia="zh-CN"/>
              </w:rPr>
              <w:t>内容</w:t>
            </w:r>
          </w:p>
        </w:tc>
        <w:tc>
          <w:tcPr>
            <w:tcW w:w="1600" w:type="dxa"/>
            <w:vAlign w:val="center"/>
          </w:tcPr>
          <w:p>
            <w:pPr>
              <w:pStyle w:val="2"/>
              <w:spacing w:line="240" w:lineRule="auto"/>
              <w:ind w:left="0" w:leftChars="0"/>
              <w:jc w:val="center"/>
              <w:rPr>
                <w:rFonts w:ascii="宋体" w:hAnsi="Calibri"/>
                <w:color w:val="000000"/>
                <w:kern w:val="2"/>
                <w:sz w:val="21"/>
                <w:lang w:val="en-US" w:eastAsia="zh-CN"/>
              </w:rPr>
            </w:pPr>
            <w:r>
              <w:rPr>
                <w:rFonts w:hint="eastAsia" w:ascii="宋体" w:hAnsi="宋体" w:cs="宋体"/>
                <w:color w:val="000000"/>
                <w:kern w:val="2"/>
                <w:sz w:val="21"/>
                <w:lang w:val="en-US" w:eastAsia="zh-CN"/>
              </w:rPr>
              <w:t>分值</w:t>
            </w:r>
          </w:p>
        </w:tc>
        <w:tc>
          <w:tcPr>
            <w:tcW w:w="749" w:type="dxa"/>
            <w:vAlign w:val="center"/>
          </w:tcPr>
          <w:p>
            <w:pPr>
              <w:pStyle w:val="2"/>
              <w:spacing w:line="240" w:lineRule="auto"/>
              <w:ind w:left="0" w:leftChars="0"/>
              <w:jc w:val="center"/>
              <w:rPr>
                <w:rFonts w:ascii="宋体" w:hAnsi="Calibri"/>
                <w:color w:val="000000"/>
                <w:kern w:val="2"/>
                <w:sz w:val="21"/>
                <w:lang w:val="en-US" w:eastAsia="zh-CN"/>
              </w:rPr>
            </w:pPr>
            <w:r>
              <w:rPr>
                <w:rFonts w:hint="eastAsia" w:ascii="宋体" w:hAnsi="宋体" w:cs="宋体"/>
                <w:color w:val="000000"/>
                <w:kern w:val="2"/>
                <w:sz w:val="21"/>
                <w:lang w:val="en-US" w:eastAsia="zh-CN"/>
              </w:rPr>
              <w:t>自评得分</w:t>
            </w:r>
          </w:p>
        </w:tc>
        <w:tc>
          <w:tcPr>
            <w:tcW w:w="1100" w:type="dxa"/>
            <w:vAlign w:val="center"/>
          </w:tcPr>
          <w:p>
            <w:pPr>
              <w:pStyle w:val="2"/>
              <w:spacing w:line="240" w:lineRule="auto"/>
              <w:ind w:left="0" w:leftChars="0"/>
              <w:jc w:val="center"/>
              <w:rPr>
                <w:rFonts w:hint="eastAsia" w:ascii="宋体" w:hAnsi="宋体" w:cs="宋体"/>
                <w:color w:val="000000"/>
                <w:kern w:val="2"/>
                <w:sz w:val="21"/>
                <w:lang w:val="en-US" w:eastAsia="zh-CN"/>
              </w:rPr>
            </w:pPr>
            <w:r>
              <w:rPr>
                <w:rFonts w:hint="eastAsia" w:ascii="宋体" w:hAnsi="宋体" w:cs="宋体"/>
                <w:color w:val="000000"/>
                <w:kern w:val="2"/>
                <w:sz w:val="21"/>
                <w:lang w:val="en-US" w:eastAsia="zh-CN"/>
              </w:rPr>
              <w:t>自评依据</w:t>
            </w:r>
          </w:p>
        </w:tc>
        <w:tc>
          <w:tcPr>
            <w:tcW w:w="1307" w:type="dxa"/>
            <w:vAlign w:val="center"/>
          </w:tcPr>
          <w:p>
            <w:pPr>
              <w:pStyle w:val="2"/>
              <w:spacing w:line="240" w:lineRule="auto"/>
              <w:ind w:left="0" w:leftChars="0"/>
              <w:jc w:val="center"/>
              <w:rPr>
                <w:rFonts w:ascii="宋体" w:hAnsi="Calibri"/>
                <w:color w:val="000000"/>
                <w:kern w:val="2"/>
                <w:sz w:val="21"/>
                <w:lang w:val="en-US" w:eastAsia="zh-CN"/>
              </w:rPr>
            </w:pPr>
            <w:r>
              <w:rPr>
                <w:rFonts w:hint="eastAsia" w:ascii="宋体" w:hAnsi="宋体" w:cs="宋体"/>
                <w:color w:val="000000"/>
                <w:kern w:val="2"/>
                <w:sz w:val="21"/>
                <w:lang w:val="en-US" w:eastAsia="zh-CN"/>
              </w:rPr>
              <w:t>审核得分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592" w:type="dxa"/>
            <w:vMerge w:val="restart"/>
            <w:vAlign w:val="center"/>
          </w:tcPr>
          <w:p>
            <w:pPr>
              <w:widowControl/>
              <w:jc w:val="left"/>
              <w:rPr>
                <w:rFonts w:hint="eastAsia" w:ascii="宋体" w:eastAsia="宋体"/>
                <w:color w:val="000000"/>
                <w:lang w:eastAsia="zh-CN"/>
              </w:rPr>
            </w:pPr>
            <w:r>
              <w:rPr>
                <w:rFonts w:hint="eastAsia" w:ascii="宋体"/>
                <w:color w:val="000000"/>
                <w:lang w:eastAsia="zh-CN"/>
              </w:rPr>
              <w:t>科学研究成果</w:t>
            </w:r>
          </w:p>
        </w:tc>
        <w:tc>
          <w:tcPr>
            <w:tcW w:w="907" w:type="dxa"/>
            <w:gridSpan w:val="2"/>
            <w:vMerge w:val="restart"/>
            <w:textDirection w:val="tbRlV"/>
            <w:vAlign w:val="center"/>
          </w:tcPr>
          <w:p>
            <w:pPr>
              <w:pStyle w:val="2"/>
              <w:snapToGrid w:val="0"/>
              <w:spacing w:line="240" w:lineRule="atLeast"/>
              <w:jc w:val="center"/>
              <w:rPr>
                <w:rFonts w:ascii="宋体" w:hAnsi="Calibri"/>
                <w:color w:val="000000"/>
                <w:kern w:val="2"/>
                <w:sz w:val="21"/>
                <w:lang w:val="en-US" w:eastAsia="zh-CN"/>
              </w:rPr>
            </w:pPr>
            <w:r>
              <w:rPr>
                <w:rFonts w:hint="eastAsia" w:ascii="宋体" w:hAnsi="宋体" w:cs="宋体"/>
                <w:color w:val="000000"/>
                <w:kern w:val="2"/>
                <w:sz w:val="21"/>
                <w:lang w:val="en-US" w:eastAsia="zh-CN"/>
              </w:rPr>
              <w:t>科研论文</w:t>
            </w:r>
          </w:p>
        </w:tc>
        <w:tc>
          <w:tcPr>
            <w:tcW w:w="2143" w:type="dxa"/>
            <w:gridSpan w:val="4"/>
            <w:vAlign w:val="center"/>
          </w:tcPr>
          <w:p>
            <w:pPr>
              <w:pStyle w:val="2"/>
              <w:spacing w:line="240" w:lineRule="auto"/>
              <w:ind w:left="0" w:leftChars="0"/>
              <w:jc w:val="center"/>
              <w:rPr>
                <w:rFonts w:hint="eastAsia" w:ascii="宋体" w:hAnsi="宋体" w:cs="宋体"/>
                <w:color w:val="000000"/>
                <w:kern w:val="2"/>
                <w:sz w:val="21"/>
                <w:lang w:val="en-US" w:eastAsia="zh-CN"/>
              </w:rPr>
            </w:pPr>
            <w:r>
              <w:rPr>
                <w:rFonts w:hint="eastAsia" w:ascii="宋体" w:hAnsi="宋体" w:cs="宋体"/>
                <w:color w:val="000000"/>
                <w:kern w:val="2"/>
                <w:sz w:val="21"/>
                <w:lang w:val="en-US" w:eastAsia="zh-CN"/>
              </w:rPr>
              <w:t>校定A类刊物</w:t>
            </w:r>
          </w:p>
        </w:tc>
        <w:tc>
          <w:tcPr>
            <w:tcW w:w="1600" w:type="dxa"/>
            <w:vAlign w:val="center"/>
          </w:tcPr>
          <w:p>
            <w:pPr>
              <w:pStyle w:val="2"/>
              <w:spacing w:line="240" w:lineRule="exact"/>
              <w:ind w:left="0" w:leftChars="0"/>
              <w:jc w:val="center"/>
              <w:rPr>
                <w:rFonts w:ascii="宋体" w:hAnsi="宋体" w:cs="宋体"/>
                <w:color w:val="000000"/>
                <w:kern w:val="2"/>
                <w:szCs w:val="20"/>
                <w:lang w:val="en-US" w:eastAsia="zh-CN"/>
              </w:rPr>
            </w:pPr>
            <w:r>
              <w:rPr>
                <w:rFonts w:hint="eastAsia" w:ascii="宋体" w:hAnsi="宋体" w:cs="宋体"/>
                <w:color w:val="000000"/>
                <w:kern w:val="2"/>
                <w:szCs w:val="20"/>
                <w:lang w:val="en-US" w:eastAsia="zh-CN"/>
              </w:rPr>
              <w:t>15分</w:t>
            </w:r>
          </w:p>
        </w:tc>
        <w:tc>
          <w:tcPr>
            <w:tcW w:w="749" w:type="dxa"/>
            <w:vAlign w:val="center"/>
          </w:tcPr>
          <w:p>
            <w:pPr>
              <w:pStyle w:val="2"/>
              <w:spacing w:line="240" w:lineRule="auto"/>
              <w:ind w:left="0" w:leftChars="0"/>
              <w:jc w:val="center"/>
              <w:rPr>
                <w:rFonts w:ascii="宋体" w:hAnsi="Calibri"/>
                <w:color w:val="000000"/>
                <w:kern w:val="2"/>
                <w:szCs w:val="20"/>
                <w:lang w:val="en-US" w:eastAsia="zh-CN"/>
              </w:rPr>
            </w:pPr>
          </w:p>
        </w:tc>
        <w:tc>
          <w:tcPr>
            <w:tcW w:w="1100" w:type="dxa"/>
            <w:vAlign w:val="center"/>
          </w:tcPr>
          <w:p>
            <w:pPr>
              <w:pStyle w:val="2"/>
              <w:spacing w:line="240" w:lineRule="auto"/>
              <w:ind w:left="0" w:leftChars="0"/>
              <w:jc w:val="center"/>
              <w:rPr>
                <w:rFonts w:ascii="宋体" w:hAnsi="Calibri"/>
                <w:color w:val="000000"/>
                <w:kern w:val="2"/>
                <w:szCs w:val="20"/>
                <w:lang w:val="en-US" w:eastAsia="zh-CN"/>
              </w:rPr>
            </w:pPr>
          </w:p>
        </w:tc>
        <w:tc>
          <w:tcPr>
            <w:tcW w:w="1307" w:type="dxa"/>
            <w:vAlign w:val="center"/>
          </w:tcPr>
          <w:p>
            <w:pPr>
              <w:pStyle w:val="2"/>
              <w:spacing w:line="240" w:lineRule="auto"/>
              <w:ind w:left="0" w:leftChars="0"/>
              <w:jc w:val="center"/>
              <w:rPr>
                <w:rFonts w:ascii="宋体" w:hAnsi="Calibri"/>
                <w:color w:val="000000"/>
                <w:kern w:val="2"/>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592" w:type="dxa"/>
            <w:vMerge w:val="continue"/>
            <w:vAlign w:val="center"/>
          </w:tcPr>
          <w:p>
            <w:pPr>
              <w:widowControl/>
              <w:jc w:val="left"/>
              <w:rPr>
                <w:rFonts w:ascii="宋体"/>
                <w:color w:val="000000"/>
              </w:rPr>
            </w:pPr>
          </w:p>
        </w:tc>
        <w:tc>
          <w:tcPr>
            <w:tcW w:w="907" w:type="dxa"/>
            <w:gridSpan w:val="2"/>
            <w:vMerge w:val="continue"/>
            <w:textDirection w:val="tbRlV"/>
            <w:vAlign w:val="center"/>
          </w:tcPr>
          <w:p>
            <w:pPr>
              <w:pStyle w:val="2"/>
              <w:snapToGrid w:val="0"/>
              <w:spacing w:line="240" w:lineRule="atLeast"/>
              <w:jc w:val="center"/>
              <w:rPr>
                <w:rFonts w:ascii="宋体" w:hAnsi="Calibri"/>
                <w:color w:val="000000"/>
                <w:kern w:val="2"/>
                <w:sz w:val="21"/>
                <w:lang w:val="en-US" w:eastAsia="zh-CN"/>
              </w:rPr>
            </w:pPr>
          </w:p>
        </w:tc>
        <w:tc>
          <w:tcPr>
            <w:tcW w:w="2143" w:type="dxa"/>
            <w:gridSpan w:val="4"/>
            <w:vAlign w:val="center"/>
          </w:tcPr>
          <w:p>
            <w:pPr>
              <w:pStyle w:val="2"/>
              <w:spacing w:line="240" w:lineRule="auto"/>
              <w:ind w:left="0" w:leftChars="0"/>
              <w:jc w:val="center"/>
              <w:rPr>
                <w:rFonts w:ascii="宋体" w:hAnsi="Calibri"/>
                <w:color w:val="000000"/>
                <w:kern w:val="2"/>
                <w:szCs w:val="20"/>
                <w:lang w:val="en-US" w:eastAsia="zh-CN"/>
              </w:rPr>
            </w:pPr>
            <w:r>
              <w:rPr>
                <w:rFonts w:hint="eastAsia" w:ascii="宋体" w:hAnsi="宋体" w:cs="宋体"/>
                <w:color w:val="000000"/>
                <w:kern w:val="2"/>
                <w:sz w:val="21"/>
                <w:lang w:val="en-US" w:eastAsia="zh-CN"/>
              </w:rPr>
              <w:t>校定</w:t>
            </w:r>
            <w:r>
              <w:rPr>
                <w:rFonts w:ascii="宋体" w:hAnsi="宋体" w:cs="宋体"/>
                <w:color w:val="000000"/>
                <w:kern w:val="2"/>
                <w:sz w:val="21"/>
                <w:lang w:val="en-US" w:eastAsia="zh-CN"/>
              </w:rPr>
              <w:t>B</w:t>
            </w:r>
            <w:r>
              <w:rPr>
                <w:rFonts w:hint="eastAsia" w:ascii="宋体" w:hAnsi="宋体" w:cs="宋体"/>
                <w:color w:val="000000"/>
                <w:kern w:val="2"/>
                <w:sz w:val="21"/>
                <w:lang w:val="en-US" w:eastAsia="zh-CN"/>
              </w:rPr>
              <w:t>类刊物</w:t>
            </w:r>
          </w:p>
        </w:tc>
        <w:tc>
          <w:tcPr>
            <w:tcW w:w="1600" w:type="dxa"/>
            <w:vAlign w:val="center"/>
          </w:tcPr>
          <w:p>
            <w:pPr>
              <w:pStyle w:val="2"/>
              <w:spacing w:line="240" w:lineRule="exact"/>
              <w:ind w:left="0" w:leftChars="0"/>
              <w:jc w:val="center"/>
              <w:rPr>
                <w:rFonts w:ascii="宋体" w:hAnsi="Calibri"/>
                <w:color w:val="000000"/>
                <w:kern w:val="2"/>
                <w:szCs w:val="20"/>
                <w:lang w:val="en-US" w:eastAsia="zh-CN"/>
              </w:rPr>
            </w:pPr>
            <w:r>
              <w:rPr>
                <w:rFonts w:hint="eastAsia" w:ascii="宋体" w:hAnsi="宋体" w:cs="宋体"/>
                <w:color w:val="000000"/>
                <w:kern w:val="2"/>
                <w:szCs w:val="20"/>
                <w:lang w:val="en-US" w:eastAsia="zh-CN"/>
              </w:rPr>
              <w:t>10分</w:t>
            </w:r>
          </w:p>
        </w:tc>
        <w:tc>
          <w:tcPr>
            <w:tcW w:w="749" w:type="dxa"/>
            <w:vAlign w:val="center"/>
          </w:tcPr>
          <w:p>
            <w:pPr>
              <w:pStyle w:val="2"/>
              <w:spacing w:line="240" w:lineRule="auto"/>
              <w:ind w:left="0" w:leftChars="0"/>
              <w:jc w:val="center"/>
              <w:rPr>
                <w:rFonts w:ascii="宋体" w:hAnsi="Calibri"/>
                <w:color w:val="000000"/>
                <w:kern w:val="2"/>
                <w:szCs w:val="20"/>
                <w:lang w:val="en-US" w:eastAsia="zh-CN"/>
              </w:rPr>
            </w:pPr>
          </w:p>
        </w:tc>
        <w:tc>
          <w:tcPr>
            <w:tcW w:w="1100" w:type="dxa"/>
            <w:vAlign w:val="center"/>
          </w:tcPr>
          <w:p>
            <w:pPr>
              <w:pStyle w:val="2"/>
              <w:spacing w:line="240" w:lineRule="auto"/>
              <w:ind w:left="0" w:leftChars="0"/>
              <w:jc w:val="center"/>
              <w:rPr>
                <w:rFonts w:ascii="宋体" w:hAnsi="Calibri"/>
                <w:color w:val="000000"/>
                <w:kern w:val="2"/>
                <w:szCs w:val="20"/>
                <w:lang w:val="en-US" w:eastAsia="zh-CN"/>
              </w:rPr>
            </w:pPr>
          </w:p>
        </w:tc>
        <w:tc>
          <w:tcPr>
            <w:tcW w:w="1307" w:type="dxa"/>
            <w:vAlign w:val="center"/>
          </w:tcPr>
          <w:p>
            <w:pPr>
              <w:pStyle w:val="2"/>
              <w:spacing w:line="240" w:lineRule="auto"/>
              <w:ind w:left="0" w:leftChars="0"/>
              <w:jc w:val="center"/>
              <w:rPr>
                <w:rFonts w:ascii="宋体" w:hAnsi="Calibri"/>
                <w:color w:val="000000"/>
                <w:kern w:val="2"/>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 w:hRule="atLeast"/>
          <w:jc w:val="center"/>
        </w:trPr>
        <w:tc>
          <w:tcPr>
            <w:tcW w:w="592" w:type="dxa"/>
            <w:vMerge w:val="continue"/>
            <w:vAlign w:val="center"/>
          </w:tcPr>
          <w:p>
            <w:pPr>
              <w:widowControl/>
              <w:jc w:val="left"/>
              <w:rPr>
                <w:rFonts w:ascii="宋体"/>
                <w:color w:val="000000"/>
              </w:rPr>
            </w:pPr>
          </w:p>
        </w:tc>
        <w:tc>
          <w:tcPr>
            <w:tcW w:w="907" w:type="dxa"/>
            <w:gridSpan w:val="2"/>
            <w:vMerge w:val="continue"/>
            <w:vAlign w:val="center"/>
          </w:tcPr>
          <w:p>
            <w:pPr>
              <w:widowControl/>
              <w:jc w:val="center"/>
              <w:rPr>
                <w:rFonts w:ascii="宋体"/>
                <w:color w:val="FF0000"/>
              </w:rPr>
            </w:pPr>
          </w:p>
        </w:tc>
        <w:tc>
          <w:tcPr>
            <w:tcW w:w="2143" w:type="dxa"/>
            <w:gridSpan w:val="4"/>
            <w:vAlign w:val="center"/>
          </w:tcPr>
          <w:p>
            <w:pPr>
              <w:pStyle w:val="2"/>
              <w:spacing w:line="240" w:lineRule="auto"/>
              <w:ind w:left="0" w:leftChars="0"/>
              <w:jc w:val="center"/>
              <w:rPr>
                <w:rFonts w:ascii="宋体" w:hAnsi="Calibri"/>
                <w:color w:val="000000"/>
                <w:kern w:val="2"/>
                <w:szCs w:val="20"/>
                <w:lang w:val="en-US" w:eastAsia="zh-CN"/>
              </w:rPr>
            </w:pPr>
            <w:r>
              <w:rPr>
                <w:rFonts w:hint="eastAsia" w:ascii="宋体" w:hAnsi="宋体" w:cs="宋体"/>
                <w:color w:val="000000"/>
                <w:kern w:val="2"/>
                <w:sz w:val="21"/>
                <w:lang w:val="en-US" w:eastAsia="zh-CN"/>
              </w:rPr>
              <w:t>校定</w:t>
            </w:r>
            <w:r>
              <w:rPr>
                <w:rFonts w:ascii="宋体" w:hAnsi="宋体" w:cs="宋体"/>
                <w:color w:val="000000"/>
                <w:kern w:val="2"/>
                <w:sz w:val="21"/>
                <w:lang w:val="en-US" w:eastAsia="zh-CN"/>
              </w:rPr>
              <w:t>c</w:t>
            </w:r>
            <w:r>
              <w:rPr>
                <w:rFonts w:hint="eastAsia" w:ascii="宋体" w:hAnsi="宋体" w:cs="宋体"/>
                <w:color w:val="000000"/>
                <w:kern w:val="2"/>
                <w:sz w:val="21"/>
                <w:lang w:val="en-US" w:eastAsia="zh-CN"/>
              </w:rPr>
              <w:t>类刊物</w:t>
            </w:r>
          </w:p>
        </w:tc>
        <w:tc>
          <w:tcPr>
            <w:tcW w:w="1600" w:type="dxa"/>
            <w:vAlign w:val="center"/>
          </w:tcPr>
          <w:p>
            <w:pPr>
              <w:pStyle w:val="2"/>
              <w:spacing w:line="240" w:lineRule="exact"/>
              <w:ind w:left="0" w:leftChars="0"/>
              <w:jc w:val="center"/>
              <w:rPr>
                <w:rFonts w:ascii="宋体" w:hAnsi="Calibri"/>
                <w:color w:val="000000"/>
                <w:kern w:val="2"/>
                <w:szCs w:val="20"/>
                <w:lang w:val="en-US" w:eastAsia="zh-CN"/>
              </w:rPr>
            </w:pPr>
            <w:r>
              <w:rPr>
                <w:rFonts w:hint="eastAsia" w:ascii="宋体" w:hAnsi="宋体" w:cs="宋体"/>
                <w:color w:val="000000"/>
                <w:kern w:val="2"/>
                <w:szCs w:val="20"/>
                <w:lang w:val="en-US" w:eastAsia="zh-CN"/>
              </w:rPr>
              <w:t>5分</w:t>
            </w:r>
          </w:p>
        </w:tc>
        <w:tc>
          <w:tcPr>
            <w:tcW w:w="749" w:type="dxa"/>
            <w:vAlign w:val="center"/>
          </w:tcPr>
          <w:p>
            <w:pPr>
              <w:pStyle w:val="2"/>
              <w:spacing w:line="240" w:lineRule="auto"/>
              <w:ind w:left="0" w:leftChars="0"/>
              <w:jc w:val="center"/>
              <w:rPr>
                <w:rFonts w:ascii="宋体" w:hAnsi="Calibri"/>
                <w:color w:val="000000"/>
                <w:kern w:val="2"/>
                <w:szCs w:val="20"/>
                <w:lang w:val="en-US" w:eastAsia="zh-CN"/>
              </w:rPr>
            </w:pPr>
          </w:p>
        </w:tc>
        <w:tc>
          <w:tcPr>
            <w:tcW w:w="1100" w:type="dxa"/>
            <w:vAlign w:val="center"/>
          </w:tcPr>
          <w:p>
            <w:pPr>
              <w:pStyle w:val="2"/>
              <w:spacing w:line="240" w:lineRule="auto"/>
              <w:ind w:left="0" w:leftChars="0"/>
              <w:jc w:val="center"/>
              <w:rPr>
                <w:rFonts w:ascii="宋体" w:hAnsi="Calibri"/>
                <w:color w:val="000000"/>
                <w:kern w:val="2"/>
                <w:szCs w:val="20"/>
                <w:lang w:val="en-US" w:eastAsia="zh-CN"/>
              </w:rPr>
            </w:pPr>
          </w:p>
        </w:tc>
        <w:tc>
          <w:tcPr>
            <w:tcW w:w="1307" w:type="dxa"/>
            <w:vAlign w:val="center"/>
          </w:tcPr>
          <w:p>
            <w:pPr>
              <w:pStyle w:val="2"/>
              <w:spacing w:line="240" w:lineRule="auto"/>
              <w:ind w:left="0" w:leftChars="0"/>
              <w:jc w:val="center"/>
              <w:rPr>
                <w:rFonts w:ascii="宋体" w:hAnsi="Calibri"/>
                <w:color w:val="000000"/>
                <w:kern w:val="2"/>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3" w:hRule="atLeast"/>
          <w:jc w:val="center"/>
        </w:trPr>
        <w:tc>
          <w:tcPr>
            <w:tcW w:w="592" w:type="dxa"/>
            <w:vMerge w:val="continue"/>
            <w:vAlign w:val="center"/>
          </w:tcPr>
          <w:p>
            <w:pPr>
              <w:widowControl/>
              <w:jc w:val="left"/>
              <w:rPr>
                <w:rFonts w:ascii="宋体"/>
                <w:color w:val="000000"/>
              </w:rPr>
            </w:pPr>
          </w:p>
        </w:tc>
        <w:tc>
          <w:tcPr>
            <w:tcW w:w="907" w:type="dxa"/>
            <w:gridSpan w:val="2"/>
            <w:vMerge w:val="continue"/>
            <w:vAlign w:val="center"/>
          </w:tcPr>
          <w:p>
            <w:pPr>
              <w:widowControl/>
              <w:jc w:val="center"/>
              <w:rPr>
                <w:rFonts w:ascii="宋体"/>
                <w:color w:val="FF0000"/>
              </w:rPr>
            </w:pPr>
          </w:p>
        </w:tc>
        <w:tc>
          <w:tcPr>
            <w:tcW w:w="2143" w:type="dxa"/>
            <w:gridSpan w:val="4"/>
            <w:vAlign w:val="center"/>
          </w:tcPr>
          <w:p>
            <w:pPr>
              <w:pStyle w:val="2"/>
              <w:spacing w:line="240" w:lineRule="auto"/>
              <w:ind w:left="0" w:leftChars="0"/>
              <w:jc w:val="center"/>
              <w:rPr>
                <w:rFonts w:ascii="宋体" w:hAnsi="Calibri"/>
                <w:color w:val="000000"/>
                <w:kern w:val="2"/>
                <w:szCs w:val="20"/>
                <w:lang w:val="en-US" w:eastAsia="zh-CN"/>
              </w:rPr>
            </w:pPr>
            <w:r>
              <w:rPr>
                <w:rFonts w:hint="eastAsia" w:ascii="宋体" w:hAnsi="宋体" w:cs="宋体"/>
                <w:color w:val="000000"/>
                <w:kern w:val="2"/>
                <w:sz w:val="21"/>
                <w:lang w:val="en-US" w:eastAsia="zh-CN"/>
              </w:rPr>
              <w:t>校定</w:t>
            </w:r>
            <w:r>
              <w:rPr>
                <w:rFonts w:ascii="宋体" w:hAnsi="宋体" w:cs="宋体"/>
                <w:color w:val="000000"/>
                <w:kern w:val="2"/>
                <w:sz w:val="21"/>
                <w:lang w:val="en-US" w:eastAsia="zh-CN"/>
              </w:rPr>
              <w:t>D1</w:t>
            </w:r>
            <w:r>
              <w:rPr>
                <w:rFonts w:hint="eastAsia" w:ascii="宋体" w:hAnsi="宋体" w:cs="宋体"/>
                <w:color w:val="000000"/>
                <w:kern w:val="2"/>
                <w:sz w:val="21"/>
                <w:lang w:val="en-US" w:eastAsia="zh-CN"/>
              </w:rPr>
              <w:t>刊物</w:t>
            </w:r>
          </w:p>
        </w:tc>
        <w:tc>
          <w:tcPr>
            <w:tcW w:w="1600" w:type="dxa"/>
            <w:vAlign w:val="center"/>
          </w:tcPr>
          <w:p>
            <w:pPr>
              <w:pStyle w:val="2"/>
              <w:spacing w:line="240" w:lineRule="exact"/>
              <w:ind w:left="0" w:leftChars="0"/>
              <w:jc w:val="center"/>
              <w:rPr>
                <w:rFonts w:ascii="宋体" w:hAnsi="Calibri"/>
                <w:color w:val="000000"/>
                <w:kern w:val="2"/>
                <w:szCs w:val="20"/>
                <w:lang w:val="en-US" w:eastAsia="zh-CN"/>
              </w:rPr>
            </w:pPr>
            <w:r>
              <w:rPr>
                <w:rFonts w:hint="eastAsia" w:ascii="宋体" w:hAnsi="宋体" w:cs="宋体"/>
                <w:color w:val="000000"/>
                <w:kern w:val="2"/>
                <w:szCs w:val="20"/>
                <w:lang w:val="en-US" w:eastAsia="zh-CN"/>
              </w:rPr>
              <w:t>3分</w:t>
            </w:r>
          </w:p>
        </w:tc>
        <w:tc>
          <w:tcPr>
            <w:tcW w:w="749" w:type="dxa"/>
            <w:vAlign w:val="center"/>
          </w:tcPr>
          <w:p>
            <w:pPr>
              <w:pStyle w:val="2"/>
              <w:spacing w:line="240" w:lineRule="auto"/>
              <w:ind w:left="0" w:leftChars="0"/>
              <w:jc w:val="center"/>
              <w:rPr>
                <w:rFonts w:ascii="宋体" w:hAnsi="Calibri"/>
                <w:color w:val="000000"/>
                <w:kern w:val="2"/>
                <w:szCs w:val="20"/>
                <w:lang w:val="en-US" w:eastAsia="zh-CN"/>
              </w:rPr>
            </w:pPr>
          </w:p>
        </w:tc>
        <w:tc>
          <w:tcPr>
            <w:tcW w:w="1100" w:type="dxa"/>
            <w:vAlign w:val="center"/>
          </w:tcPr>
          <w:p>
            <w:pPr>
              <w:pStyle w:val="2"/>
              <w:spacing w:line="240" w:lineRule="auto"/>
              <w:ind w:left="0" w:leftChars="0"/>
              <w:jc w:val="center"/>
              <w:rPr>
                <w:rFonts w:ascii="宋体" w:hAnsi="Calibri"/>
                <w:color w:val="000000"/>
                <w:kern w:val="2"/>
                <w:szCs w:val="20"/>
                <w:lang w:val="en-US" w:eastAsia="zh-CN"/>
              </w:rPr>
            </w:pPr>
          </w:p>
        </w:tc>
        <w:tc>
          <w:tcPr>
            <w:tcW w:w="1307" w:type="dxa"/>
            <w:vAlign w:val="center"/>
          </w:tcPr>
          <w:p>
            <w:pPr>
              <w:pStyle w:val="2"/>
              <w:spacing w:line="240" w:lineRule="auto"/>
              <w:ind w:left="0" w:leftChars="0"/>
              <w:jc w:val="center"/>
              <w:rPr>
                <w:rFonts w:ascii="宋体" w:hAnsi="Calibri"/>
                <w:color w:val="000000"/>
                <w:kern w:val="2"/>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 w:hRule="atLeast"/>
          <w:jc w:val="center"/>
        </w:trPr>
        <w:tc>
          <w:tcPr>
            <w:tcW w:w="592" w:type="dxa"/>
            <w:vMerge w:val="continue"/>
            <w:vAlign w:val="center"/>
          </w:tcPr>
          <w:p>
            <w:pPr>
              <w:widowControl/>
              <w:jc w:val="left"/>
              <w:rPr>
                <w:rFonts w:ascii="宋体"/>
                <w:color w:val="000000"/>
              </w:rPr>
            </w:pPr>
          </w:p>
        </w:tc>
        <w:tc>
          <w:tcPr>
            <w:tcW w:w="907" w:type="dxa"/>
            <w:gridSpan w:val="2"/>
            <w:vMerge w:val="continue"/>
            <w:vAlign w:val="center"/>
          </w:tcPr>
          <w:p>
            <w:pPr>
              <w:widowControl/>
              <w:jc w:val="center"/>
              <w:rPr>
                <w:rFonts w:ascii="宋体"/>
                <w:color w:val="FF0000"/>
              </w:rPr>
            </w:pPr>
          </w:p>
        </w:tc>
        <w:tc>
          <w:tcPr>
            <w:tcW w:w="2143" w:type="dxa"/>
            <w:gridSpan w:val="4"/>
            <w:vAlign w:val="center"/>
          </w:tcPr>
          <w:p>
            <w:pPr>
              <w:pStyle w:val="2"/>
              <w:spacing w:line="240" w:lineRule="auto"/>
              <w:ind w:left="0" w:leftChars="0"/>
              <w:jc w:val="center"/>
              <w:rPr>
                <w:rFonts w:ascii="宋体" w:hAnsi="Calibri"/>
                <w:color w:val="000000"/>
                <w:kern w:val="2"/>
                <w:szCs w:val="20"/>
                <w:lang w:val="en-US" w:eastAsia="zh-CN"/>
              </w:rPr>
            </w:pPr>
            <w:r>
              <w:rPr>
                <w:rFonts w:hint="eastAsia" w:ascii="宋体" w:hAnsi="宋体" w:cs="宋体"/>
                <w:color w:val="000000"/>
                <w:kern w:val="2"/>
                <w:sz w:val="21"/>
                <w:lang w:val="en-US" w:eastAsia="zh-CN"/>
              </w:rPr>
              <w:t>校定</w:t>
            </w:r>
            <w:r>
              <w:rPr>
                <w:rFonts w:ascii="宋体" w:hAnsi="宋体" w:cs="宋体"/>
                <w:color w:val="000000"/>
                <w:kern w:val="2"/>
                <w:sz w:val="21"/>
                <w:lang w:val="en-US" w:eastAsia="zh-CN"/>
              </w:rPr>
              <w:t>D2</w:t>
            </w:r>
            <w:r>
              <w:rPr>
                <w:rFonts w:hint="eastAsia" w:ascii="宋体" w:hAnsi="宋体" w:cs="宋体"/>
                <w:color w:val="000000"/>
                <w:kern w:val="2"/>
                <w:sz w:val="21"/>
                <w:lang w:val="en-US" w:eastAsia="zh-CN"/>
              </w:rPr>
              <w:t>刊物</w:t>
            </w:r>
          </w:p>
        </w:tc>
        <w:tc>
          <w:tcPr>
            <w:tcW w:w="1600" w:type="dxa"/>
            <w:vAlign w:val="center"/>
          </w:tcPr>
          <w:p>
            <w:pPr>
              <w:pStyle w:val="2"/>
              <w:spacing w:line="240" w:lineRule="exact"/>
              <w:ind w:left="0" w:leftChars="0"/>
              <w:jc w:val="center"/>
              <w:rPr>
                <w:rFonts w:ascii="宋体" w:hAnsi="Calibri"/>
                <w:color w:val="000000"/>
                <w:kern w:val="2"/>
                <w:szCs w:val="20"/>
                <w:lang w:val="en-US" w:eastAsia="zh-CN"/>
              </w:rPr>
            </w:pPr>
            <w:r>
              <w:rPr>
                <w:rFonts w:hint="eastAsia" w:ascii="宋体" w:hAnsi="宋体" w:cs="宋体"/>
                <w:color w:val="000000"/>
                <w:kern w:val="2"/>
                <w:szCs w:val="20"/>
                <w:lang w:val="en-US" w:eastAsia="zh-CN"/>
              </w:rPr>
              <w:t>2分</w:t>
            </w:r>
          </w:p>
        </w:tc>
        <w:tc>
          <w:tcPr>
            <w:tcW w:w="749" w:type="dxa"/>
            <w:vAlign w:val="center"/>
          </w:tcPr>
          <w:p>
            <w:pPr>
              <w:pStyle w:val="2"/>
              <w:spacing w:line="240" w:lineRule="auto"/>
              <w:ind w:left="0" w:leftChars="0"/>
              <w:jc w:val="center"/>
              <w:rPr>
                <w:rFonts w:ascii="宋体" w:hAnsi="Calibri"/>
                <w:color w:val="000000"/>
                <w:kern w:val="2"/>
                <w:szCs w:val="20"/>
                <w:lang w:val="en-US" w:eastAsia="zh-CN"/>
              </w:rPr>
            </w:pPr>
          </w:p>
        </w:tc>
        <w:tc>
          <w:tcPr>
            <w:tcW w:w="1100" w:type="dxa"/>
            <w:vAlign w:val="center"/>
          </w:tcPr>
          <w:p>
            <w:pPr>
              <w:pStyle w:val="2"/>
              <w:spacing w:line="240" w:lineRule="auto"/>
              <w:ind w:left="0" w:leftChars="0"/>
              <w:jc w:val="center"/>
              <w:rPr>
                <w:rFonts w:ascii="宋体" w:hAnsi="Calibri"/>
                <w:color w:val="000000"/>
                <w:kern w:val="2"/>
                <w:szCs w:val="20"/>
                <w:lang w:val="en-US" w:eastAsia="zh-CN"/>
              </w:rPr>
            </w:pPr>
          </w:p>
        </w:tc>
        <w:tc>
          <w:tcPr>
            <w:tcW w:w="1307" w:type="dxa"/>
            <w:vAlign w:val="center"/>
          </w:tcPr>
          <w:p>
            <w:pPr>
              <w:pStyle w:val="2"/>
              <w:spacing w:line="240" w:lineRule="auto"/>
              <w:ind w:left="0" w:leftChars="0"/>
              <w:jc w:val="center"/>
              <w:rPr>
                <w:rFonts w:ascii="宋体" w:hAnsi="Calibri"/>
                <w:color w:val="000000"/>
                <w:kern w:val="2"/>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 w:hRule="atLeast"/>
          <w:jc w:val="center"/>
        </w:trPr>
        <w:tc>
          <w:tcPr>
            <w:tcW w:w="592" w:type="dxa"/>
            <w:vMerge w:val="continue"/>
            <w:vAlign w:val="center"/>
          </w:tcPr>
          <w:p>
            <w:pPr>
              <w:widowControl/>
              <w:jc w:val="left"/>
              <w:rPr>
                <w:rFonts w:ascii="宋体"/>
                <w:color w:val="000000"/>
              </w:rPr>
            </w:pPr>
          </w:p>
        </w:tc>
        <w:tc>
          <w:tcPr>
            <w:tcW w:w="907" w:type="dxa"/>
            <w:gridSpan w:val="2"/>
            <w:vMerge w:val="restart"/>
            <w:vAlign w:val="center"/>
          </w:tcPr>
          <w:p>
            <w:pPr>
              <w:widowControl/>
              <w:jc w:val="center"/>
              <w:rPr>
                <w:rFonts w:hint="eastAsia" w:ascii="宋体" w:eastAsia="宋体"/>
                <w:color w:val="FF0000"/>
                <w:lang w:eastAsia="zh-CN"/>
              </w:rPr>
            </w:pPr>
            <w:r>
              <w:rPr>
                <w:rFonts w:hint="eastAsia" w:ascii="宋体"/>
                <w:color w:val="auto"/>
                <w:sz w:val="15"/>
                <w:szCs w:val="15"/>
                <w:lang w:eastAsia="zh-CN"/>
              </w:rPr>
              <w:t>西南政法大学年度学生科研创新项目</w:t>
            </w:r>
          </w:p>
        </w:tc>
        <w:tc>
          <w:tcPr>
            <w:tcW w:w="2143" w:type="dxa"/>
            <w:gridSpan w:val="4"/>
            <w:vMerge w:val="restart"/>
            <w:vAlign w:val="center"/>
          </w:tcPr>
          <w:p>
            <w:pPr>
              <w:pStyle w:val="2"/>
              <w:spacing w:line="240" w:lineRule="auto"/>
              <w:ind w:left="0" w:leftChars="0"/>
              <w:jc w:val="center"/>
              <w:rPr>
                <w:rFonts w:hint="eastAsia" w:ascii="宋体" w:hAnsi="宋体" w:cs="宋体"/>
                <w:color w:val="000000"/>
                <w:kern w:val="2"/>
                <w:sz w:val="21"/>
                <w:lang w:val="en-US" w:eastAsia="zh-CN"/>
              </w:rPr>
            </w:pPr>
            <w:r>
              <w:rPr>
                <w:rFonts w:hint="eastAsia" w:ascii="宋体" w:hAnsi="宋体" w:cs="宋体"/>
                <w:color w:val="000000"/>
                <w:kern w:val="2"/>
                <w:sz w:val="21"/>
                <w:lang w:val="en-US" w:eastAsia="zh-CN"/>
              </w:rPr>
              <w:t>已结项</w:t>
            </w:r>
          </w:p>
        </w:tc>
        <w:tc>
          <w:tcPr>
            <w:tcW w:w="1600" w:type="dxa"/>
            <w:vAlign w:val="center"/>
          </w:tcPr>
          <w:p>
            <w:pPr>
              <w:pStyle w:val="2"/>
              <w:spacing w:line="240" w:lineRule="exact"/>
              <w:ind w:left="0" w:leftChars="0"/>
              <w:jc w:val="center"/>
              <w:rPr>
                <w:rFonts w:hint="default" w:ascii="宋体" w:hAnsi="宋体" w:cs="宋体"/>
                <w:color w:val="000000"/>
                <w:kern w:val="2"/>
                <w:szCs w:val="20"/>
                <w:lang w:val="en-US" w:eastAsia="zh-CN"/>
              </w:rPr>
            </w:pPr>
            <w:r>
              <w:rPr>
                <w:rFonts w:hint="eastAsia" w:ascii="宋体" w:hAnsi="宋体" w:cs="宋体"/>
                <w:color w:val="000000"/>
                <w:kern w:val="2"/>
                <w:szCs w:val="20"/>
                <w:lang w:val="en-US" w:eastAsia="zh-CN"/>
              </w:rPr>
              <w:t>项目负责人2分</w:t>
            </w:r>
          </w:p>
        </w:tc>
        <w:tc>
          <w:tcPr>
            <w:tcW w:w="749" w:type="dxa"/>
            <w:vAlign w:val="center"/>
          </w:tcPr>
          <w:p>
            <w:pPr>
              <w:pStyle w:val="2"/>
              <w:spacing w:line="240" w:lineRule="auto"/>
              <w:ind w:left="0" w:leftChars="0"/>
              <w:jc w:val="center"/>
              <w:rPr>
                <w:rFonts w:ascii="宋体" w:hAnsi="Calibri"/>
                <w:color w:val="000000"/>
                <w:kern w:val="2"/>
                <w:szCs w:val="20"/>
                <w:lang w:val="en-US" w:eastAsia="zh-CN"/>
              </w:rPr>
            </w:pPr>
          </w:p>
        </w:tc>
        <w:tc>
          <w:tcPr>
            <w:tcW w:w="1100" w:type="dxa"/>
            <w:vAlign w:val="center"/>
          </w:tcPr>
          <w:p>
            <w:pPr>
              <w:pStyle w:val="2"/>
              <w:spacing w:line="240" w:lineRule="auto"/>
              <w:ind w:left="0" w:leftChars="0"/>
              <w:jc w:val="center"/>
              <w:rPr>
                <w:rFonts w:ascii="宋体" w:hAnsi="Calibri"/>
                <w:color w:val="000000"/>
                <w:kern w:val="2"/>
                <w:szCs w:val="20"/>
                <w:lang w:val="en-US" w:eastAsia="zh-CN"/>
              </w:rPr>
            </w:pPr>
          </w:p>
        </w:tc>
        <w:tc>
          <w:tcPr>
            <w:tcW w:w="1307" w:type="dxa"/>
            <w:vAlign w:val="center"/>
          </w:tcPr>
          <w:p>
            <w:pPr>
              <w:pStyle w:val="2"/>
              <w:spacing w:line="240" w:lineRule="auto"/>
              <w:ind w:left="0" w:leftChars="0"/>
              <w:jc w:val="center"/>
              <w:rPr>
                <w:rFonts w:ascii="宋体" w:hAnsi="Calibri"/>
                <w:color w:val="000000"/>
                <w:kern w:val="2"/>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2" w:hRule="atLeast"/>
          <w:jc w:val="center"/>
        </w:trPr>
        <w:tc>
          <w:tcPr>
            <w:tcW w:w="592" w:type="dxa"/>
            <w:vMerge w:val="continue"/>
            <w:vAlign w:val="center"/>
          </w:tcPr>
          <w:p>
            <w:pPr>
              <w:widowControl/>
              <w:jc w:val="left"/>
              <w:rPr>
                <w:rFonts w:ascii="宋体"/>
                <w:color w:val="000000"/>
              </w:rPr>
            </w:pPr>
          </w:p>
        </w:tc>
        <w:tc>
          <w:tcPr>
            <w:tcW w:w="907" w:type="dxa"/>
            <w:gridSpan w:val="2"/>
            <w:vMerge w:val="continue"/>
            <w:vAlign w:val="center"/>
          </w:tcPr>
          <w:p>
            <w:pPr>
              <w:widowControl/>
              <w:jc w:val="center"/>
              <w:rPr>
                <w:rFonts w:ascii="宋体"/>
                <w:color w:val="FF0000"/>
              </w:rPr>
            </w:pPr>
          </w:p>
        </w:tc>
        <w:tc>
          <w:tcPr>
            <w:tcW w:w="2143" w:type="dxa"/>
            <w:gridSpan w:val="4"/>
            <w:vMerge w:val="continue"/>
            <w:vAlign w:val="center"/>
          </w:tcPr>
          <w:p>
            <w:pPr>
              <w:pStyle w:val="2"/>
              <w:spacing w:line="240" w:lineRule="auto"/>
              <w:ind w:left="0" w:leftChars="0"/>
              <w:jc w:val="center"/>
              <w:rPr>
                <w:rFonts w:hint="eastAsia" w:ascii="宋体" w:hAnsi="宋体" w:cs="宋体"/>
                <w:color w:val="000000"/>
                <w:kern w:val="2"/>
                <w:sz w:val="21"/>
                <w:lang w:val="en-US" w:eastAsia="zh-CN"/>
              </w:rPr>
            </w:pPr>
          </w:p>
        </w:tc>
        <w:tc>
          <w:tcPr>
            <w:tcW w:w="1600" w:type="dxa"/>
            <w:vAlign w:val="center"/>
          </w:tcPr>
          <w:p>
            <w:pPr>
              <w:pStyle w:val="2"/>
              <w:spacing w:line="240" w:lineRule="exact"/>
              <w:ind w:left="0" w:leftChars="0"/>
              <w:jc w:val="center"/>
              <w:rPr>
                <w:rFonts w:hint="default" w:ascii="宋体" w:hAnsi="宋体" w:cs="宋体"/>
                <w:color w:val="000000"/>
                <w:kern w:val="2"/>
                <w:szCs w:val="20"/>
                <w:lang w:val="en-US" w:eastAsia="zh-CN"/>
              </w:rPr>
            </w:pPr>
            <w:r>
              <w:rPr>
                <w:rFonts w:hint="eastAsia" w:ascii="宋体" w:hAnsi="宋体" w:cs="宋体"/>
                <w:color w:val="000000"/>
                <w:kern w:val="2"/>
                <w:szCs w:val="20"/>
                <w:lang w:val="en-US" w:eastAsia="zh-CN"/>
              </w:rPr>
              <w:t>其他成员0.5分</w:t>
            </w:r>
          </w:p>
        </w:tc>
        <w:tc>
          <w:tcPr>
            <w:tcW w:w="749" w:type="dxa"/>
            <w:vAlign w:val="center"/>
          </w:tcPr>
          <w:p>
            <w:pPr>
              <w:pStyle w:val="2"/>
              <w:spacing w:line="240" w:lineRule="auto"/>
              <w:ind w:left="0" w:leftChars="0"/>
              <w:jc w:val="center"/>
              <w:rPr>
                <w:rFonts w:ascii="宋体" w:hAnsi="Calibri"/>
                <w:color w:val="000000"/>
                <w:kern w:val="2"/>
                <w:szCs w:val="20"/>
                <w:lang w:val="en-US" w:eastAsia="zh-CN"/>
              </w:rPr>
            </w:pPr>
          </w:p>
        </w:tc>
        <w:tc>
          <w:tcPr>
            <w:tcW w:w="1100" w:type="dxa"/>
            <w:vAlign w:val="center"/>
          </w:tcPr>
          <w:p>
            <w:pPr>
              <w:pStyle w:val="2"/>
              <w:spacing w:line="240" w:lineRule="auto"/>
              <w:ind w:left="0" w:leftChars="0"/>
              <w:jc w:val="center"/>
              <w:rPr>
                <w:rFonts w:ascii="宋体" w:hAnsi="Calibri"/>
                <w:color w:val="000000"/>
                <w:kern w:val="2"/>
                <w:szCs w:val="20"/>
                <w:lang w:val="en-US" w:eastAsia="zh-CN"/>
              </w:rPr>
            </w:pPr>
          </w:p>
        </w:tc>
        <w:tc>
          <w:tcPr>
            <w:tcW w:w="1307" w:type="dxa"/>
            <w:vAlign w:val="center"/>
          </w:tcPr>
          <w:p>
            <w:pPr>
              <w:pStyle w:val="2"/>
              <w:spacing w:line="240" w:lineRule="auto"/>
              <w:ind w:left="0" w:leftChars="0"/>
              <w:jc w:val="center"/>
              <w:rPr>
                <w:rFonts w:ascii="宋体" w:hAnsi="Calibri"/>
                <w:color w:val="000000"/>
                <w:kern w:val="2"/>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1" w:hRule="atLeast"/>
          <w:jc w:val="center"/>
        </w:trPr>
        <w:tc>
          <w:tcPr>
            <w:tcW w:w="592" w:type="dxa"/>
            <w:vMerge w:val="continue"/>
            <w:vAlign w:val="center"/>
          </w:tcPr>
          <w:p>
            <w:pPr>
              <w:widowControl/>
              <w:jc w:val="left"/>
              <w:rPr>
                <w:rFonts w:ascii="宋体"/>
                <w:color w:val="000000"/>
              </w:rPr>
            </w:pPr>
          </w:p>
        </w:tc>
        <w:tc>
          <w:tcPr>
            <w:tcW w:w="907" w:type="dxa"/>
            <w:gridSpan w:val="2"/>
            <w:vMerge w:val="continue"/>
            <w:vAlign w:val="center"/>
          </w:tcPr>
          <w:p>
            <w:pPr>
              <w:widowControl/>
              <w:jc w:val="center"/>
              <w:rPr>
                <w:rFonts w:ascii="宋体"/>
                <w:color w:val="FF0000"/>
              </w:rPr>
            </w:pPr>
          </w:p>
        </w:tc>
        <w:tc>
          <w:tcPr>
            <w:tcW w:w="2143" w:type="dxa"/>
            <w:gridSpan w:val="4"/>
            <w:vAlign w:val="center"/>
          </w:tcPr>
          <w:p>
            <w:pPr>
              <w:pStyle w:val="2"/>
              <w:spacing w:line="240" w:lineRule="auto"/>
              <w:ind w:left="0" w:leftChars="0"/>
              <w:jc w:val="center"/>
              <w:rPr>
                <w:rFonts w:hint="eastAsia" w:ascii="宋体" w:hAnsi="宋体" w:cs="宋体"/>
                <w:color w:val="000000"/>
                <w:kern w:val="2"/>
                <w:sz w:val="21"/>
                <w:lang w:val="en-US" w:eastAsia="zh-CN"/>
              </w:rPr>
            </w:pPr>
            <w:r>
              <w:rPr>
                <w:rFonts w:hint="eastAsia" w:ascii="宋体" w:hAnsi="宋体" w:cs="宋体"/>
                <w:color w:val="000000"/>
                <w:kern w:val="2"/>
                <w:sz w:val="21"/>
                <w:lang w:val="en-US" w:eastAsia="zh-CN"/>
              </w:rPr>
              <w:t>立项未结项</w:t>
            </w:r>
          </w:p>
        </w:tc>
        <w:tc>
          <w:tcPr>
            <w:tcW w:w="1600" w:type="dxa"/>
            <w:vAlign w:val="center"/>
          </w:tcPr>
          <w:p>
            <w:pPr>
              <w:pStyle w:val="2"/>
              <w:spacing w:line="240" w:lineRule="exact"/>
              <w:ind w:left="0" w:leftChars="0"/>
              <w:jc w:val="center"/>
              <w:rPr>
                <w:rFonts w:hint="default" w:ascii="宋体" w:hAnsi="宋体" w:cs="宋体"/>
                <w:color w:val="000000"/>
                <w:kern w:val="2"/>
                <w:szCs w:val="20"/>
                <w:lang w:val="en-US" w:eastAsia="zh-CN"/>
              </w:rPr>
            </w:pPr>
            <w:r>
              <w:rPr>
                <w:rFonts w:hint="eastAsia" w:ascii="宋体" w:hAnsi="宋体" w:cs="宋体"/>
                <w:color w:val="000000"/>
                <w:kern w:val="2"/>
                <w:szCs w:val="20"/>
                <w:lang w:val="en-US" w:eastAsia="zh-CN"/>
              </w:rPr>
              <w:t>项目负责人0.5分</w:t>
            </w:r>
          </w:p>
        </w:tc>
        <w:tc>
          <w:tcPr>
            <w:tcW w:w="749" w:type="dxa"/>
            <w:vAlign w:val="center"/>
          </w:tcPr>
          <w:p>
            <w:pPr>
              <w:pStyle w:val="2"/>
              <w:spacing w:line="240" w:lineRule="auto"/>
              <w:ind w:left="0" w:leftChars="0"/>
              <w:jc w:val="center"/>
              <w:rPr>
                <w:rFonts w:ascii="宋体" w:hAnsi="Calibri"/>
                <w:color w:val="000000"/>
                <w:kern w:val="2"/>
                <w:szCs w:val="20"/>
                <w:lang w:val="en-US" w:eastAsia="zh-CN"/>
              </w:rPr>
            </w:pPr>
          </w:p>
        </w:tc>
        <w:tc>
          <w:tcPr>
            <w:tcW w:w="1100" w:type="dxa"/>
            <w:vAlign w:val="center"/>
          </w:tcPr>
          <w:p>
            <w:pPr>
              <w:pStyle w:val="2"/>
              <w:spacing w:line="240" w:lineRule="auto"/>
              <w:ind w:left="0" w:leftChars="0"/>
              <w:jc w:val="center"/>
              <w:rPr>
                <w:rFonts w:ascii="宋体" w:hAnsi="Calibri"/>
                <w:color w:val="000000"/>
                <w:kern w:val="2"/>
                <w:szCs w:val="20"/>
                <w:lang w:val="en-US" w:eastAsia="zh-CN"/>
              </w:rPr>
            </w:pPr>
          </w:p>
        </w:tc>
        <w:tc>
          <w:tcPr>
            <w:tcW w:w="1307" w:type="dxa"/>
            <w:vAlign w:val="center"/>
          </w:tcPr>
          <w:p>
            <w:pPr>
              <w:pStyle w:val="2"/>
              <w:spacing w:line="240" w:lineRule="auto"/>
              <w:ind w:left="0" w:leftChars="0"/>
              <w:jc w:val="center"/>
              <w:rPr>
                <w:rFonts w:ascii="宋体" w:hAnsi="Calibri"/>
                <w:color w:val="000000"/>
                <w:kern w:val="2"/>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 w:hRule="atLeast"/>
          <w:jc w:val="center"/>
        </w:trPr>
        <w:tc>
          <w:tcPr>
            <w:tcW w:w="592" w:type="dxa"/>
            <w:vMerge w:val="restart"/>
            <w:vAlign w:val="center"/>
          </w:tcPr>
          <w:p>
            <w:pPr>
              <w:widowControl/>
              <w:jc w:val="left"/>
              <w:rPr>
                <w:rFonts w:hint="eastAsia" w:ascii="宋体" w:eastAsia="宋体"/>
                <w:color w:val="000000"/>
                <w:lang w:eastAsia="zh-CN"/>
              </w:rPr>
            </w:pPr>
            <w:r>
              <w:rPr>
                <w:rFonts w:hint="eastAsia" w:ascii="宋体"/>
                <w:color w:val="000000"/>
                <w:lang w:eastAsia="zh-CN"/>
              </w:rPr>
              <w:t>创新创业成果</w:t>
            </w:r>
          </w:p>
        </w:tc>
        <w:tc>
          <w:tcPr>
            <w:tcW w:w="907" w:type="dxa"/>
            <w:gridSpan w:val="2"/>
            <w:vMerge w:val="restart"/>
            <w:vAlign w:val="center"/>
          </w:tcPr>
          <w:p>
            <w:pPr>
              <w:widowControl/>
              <w:jc w:val="center"/>
              <w:rPr>
                <w:rFonts w:hint="eastAsia" w:ascii="宋体" w:eastAsia="宋体"/>
                <w:color w:val="FF0000"/>
                <w:lang w:eastAsia="zh-CN"/>
              </w:rPr>
            </w:pPr>
            <w:r>
              <w:rPr>
                <w:rFonts w:hint="eastAsia" w:ascii="宋体"/>
                <w:color w:val="auto"/>
                <w:lang w:eastAsia="zh-CN"/>
              </w:rPr>
              <w:t>大学生创新创业训练计划项目或省（市）级以上创新创业扶持项目</w:t>
            </w:r>
          </w:p>
        </w:tc>
        <w:tc>
          <w:tcPr>
            <w:tcW w:w="769" w:type="dxa"/>
            <w:gridSpan w:val="2"/>
            <w:vMerge w:val="restart"/>
            <w:vAlign w:val="center"/>
          </w:tcPr>
          <w:p>
            <w:pPr>
              <w:pStyle w:val="2"/>
              <w:spacing w:line="240" w:lineRule="auto"/>
              <w:ind w:left="0" w:leftChars="0"/>
              <w:jc w:val="center"/>
              <w:rPr>
                <w:rFonts w:hint="eastAsia" w:ascii="宋体" w:hAnsi="宋体" w:cs="宋体"/>
                <w:color w:val="000000"/>
                <w:kern w:val="2"/>
                <w:sz w:val="21"/>
                <w:lang w:val="en-US" w:eastAsia="zh-CN"/>
              </w:rPr>
            </w:pPr>
            <w:r>
              <w:rPr>
                <w:rFonts w:hint="eastAsia" w:ascii="宋体" w:hAnsi="宋体" w:cs="宋体"/>
                <w:color w:val="000000"/>
                <w:kern w:val="2"/>
                <w:sz w:val="21"/>
                <w:lang w:val="en-US" w:eastAsia="zh-CN"/>
              </w:rPr>
              <w:t>已结项</w:t>
            </w:r>
          </w:p>
        </w:tc>
        <w:tc>
          <w:tcPr>
            <w:tcW w:w="1374" w:type="dxa"/>
            <w:gridSpan w:val="2"/>
            <w:vMerge w:val="restart"/>
            <w:vAlign w:val="center"/>
          </w:tcPr>
          <w:p>
            <w:pPr>
              <w:pStyle w:val="2"/>
              <w:spacing w:line="240" w:lineRule="auto"/>
              <w:ind w:left="0" w:leftChars="0"/>
              <w:jc w:val="center"/>
              <w:rPr>
                <w:rFonts w:hint="eastAsia" w:ascii="宋体" w:hAnsi="宋体" w:cs="宋体"/>
                <w:color w:val="000000"/>
                <w:kern w:val="2"/>
                <w:sz w:val="21"/>
                <w:lang w:val="en-US" w:eastAsia="zh-CN"/>
              </w:rPr>
            </w:pPr>
            <w:r>
              <w:rPr>
                <w:rFonts w:hint="eastAsia" w:ascii="宋体" w:hAnsi="宋体" w:cs="宋体"/>
                <w:color w:val="000000"/>
                <w:kern w:val="2"/>
                <w:sz w:val="21"/>
                <w:lang w:val="en-US" w:eastAsia="zh-CN"/>
              </w:rPr>
              <w:t>国家级项目</w:t>
            </w:r>
          </w:p>
        </w:tc>
        <w:tc>
          <w:tcPr>
            <w:tcW w:w="1600" w:type="dxa"/>
            <w:vAlign w:val="center"/>
          </w:tcPr>
          <w:p>
            <w:pPr>
              <w:pStyle w:val="2"/>
              <w:spacing w:line="240" w:lineRule="exact"/>
              <w:ind w:left="0" w:leftChars="0"/>
              <w:jc w:val="center"/>
              <w:rPr>
                <w:rFonts w:hint="default" w:ascii="宋体" w:hAnsi="宋体" w:cs="宋体"/>
                <w:color w:val="000000"/>
                <w:kern w:val="2"/>
                <w:szCs w:val="20"/>
                <w:lang w:val="en-US" w:eastAsia="zh-CN"/>
              </w:rPr>
            </w:pPr>
            <w:r>
              <w:rPr>
                <w:rFonts w:hint="eastAsia" w:ascii="宋体" w:hAnsi="宋体" w:cs="宋体"/>
                <w:color w:val="000000"/>
                <w:kern w:val="2"/>
                <w:szCs w:val="20"/>
                <w:lang w:val="en-US" w:eastAsia="zh-CN"/>
              </w:rPr>
              <w:t>项目负责人3分</w:t>
            </w:r>
          </w:p>
        </w:tc>
        <w:tc>
          <w:tcPr>
            <w:tcW w:w="749" w:type="dxa"/>
            <w:vAlign w:val="center"/>
          </w:tcPr>
          <w:p>
            <w:pPr>
              <w:pStyle w:val="2"/>
              <w:spacing w:line="240" w:lineRule="auto"/>
              <w:ind w:left="0" w:leftChars="0"/>
              <w:jc w:val="center"/>
              <w:rPr>
                <w:rFonts w:ascii="宋体" w:hAnsi="Calibri"/>
                <w:color w:val="000000"/>
                <w:kern w:val="2"/>
                <w:szCs w:val="20"/>
                <w:lang w:val="en-US" w:eastAsia="zh-CN"/>
              </w:rPr>
            </w:pPr>
          </w:p>
        </w:tc>
        <w:tc>
          <w:tcPr>
            <w:tcW w:w="1100" w:type="dxa"/>
            <w:vAlign w:val="center"/>
          </w:tcPr>
          <w:p>
            <w:pPr>
              <w:pStyle w:val="2"/>
              <w:spacing w:line="240" w:lineRule="auto"/>
              <w:ind w:left="0" w:leftChars="0"/>
              <w:jc w:val="center"/>
              <w:rPr>
                <w:rFonts w:ascii="宋体" w:hAnsi="Calibri"/>
                <w:color w:val="000000"/>
                <w:kern w:val="2"/>
                <w:szCs w:val="20"/>
                <w:lang w:val="en-US" w:eastAsia="zh-CN"/>
              </w:rPr>
            </w:pPr>
          </w:p>
        </w:tc>
        <w:tc>
          <w:tcPr>
            <w:tcW w:w="1307" w:type="dxa"/>
            <w:vAlign w:val="center"/>
          </w:tcPr>
          <w:p>
            <w:pPr>
              <w:pStyle w:val="2"/>
              <w:spacing w:line="240" w:lineRule="auto"/>
              <w:ind w:left="0" w:leftChars="0"/>
              <w:jc w:val="center"/>
              <w:rPr>
                <w:rFonts w:ascii="宋体" w:hAnsi="Calibri"/>
                <w:color w:val="000000"/>
                <w:kern w:val="2"/>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atLeast"/>
          <w:jc w:val="center"/>
        </w:trPr>
        <w:tc>
          <w:tcPr>
            <w:tcW w:w="592" w:type="dxa"/>
            <w:vMerge w:val="continue"/>
            <w:vAlign w:val="center"/>
          </w:tcPr>
          <w:p>
            <w:pPr>
              <w:widowControl/>
              <w:jc w:val="left"/>
              <w:rPr>
                <w:rFonts w:ascii="宋体"/>
                <w:color w:val="000000"/>
              </w:rPr>
            </w:pPr>
          </w:p>
        </w:tc>
        <w:tc>
          <w:tcPr>
            <w:tcW w:w="907" w:type="dxa"/>
            <w:gridSpan w:val="2"/>
            <w:vMerge w:val="continue"/>
            <w:vAlign w:val="center"/>
          </w:tcPr>
          <w:p>
            <w:pPr>
              <w:widowControl/>
              <w:jc w:val="center"/>
              <w:rPr>
                <w:rFonts w:ascii="宋体"/>
                <w:color w:val="FF0000"/>
              </w:rPr>
            </w:pPr>
          </w:p>
        </w:tc>
        <w:tc>
          <w:tcPr>
            <w:tcW w:w="769" w:type="dxa"/>
            <w:gridSpan w:val="2"/>
            <w:vMerge w:val="continue"/>
            <w:vAlign w:val="center"/>
          </w:tcPr>
          <w:p>
            <w:pPr>
              <w:pStyle w:val="2"/>
              <w:spacing w:line="240" w:lineRule="auto"/>
              <w:ind w:left="0" w:leftChars="0"/>
              <w:jc w:val="center"/>
              <w:rPr>
                <w:rFonts w:hint="eastAsia" w:ascii="宋体" w:hAnsi="宋体" w:cs="宋体"/>
                <w:color w:val="000000"/>
                <w:kern w:val="2"/>
                <w:sz w:val="21"/>
                <w:lang w:val="en-US" w:eastAsia="zh-CN"/>
              </w:rPr>
            </w:pPr>
          </w:p>
        </w:tc>
        <w:tc>
          <w:tcPr>
            <w:tcW w:w="1374" w:type="dxa"/>
            <w:gridSpan w:val="2"/>
            <w:vMerge w:val="continue"/>
            <w:vAlign w:val="center"/>
          </w:tcPr>
          <w:p>
            <w:pPr>
              <w:pStyle w:val="2"/>
              <w:spacing w:line="240" w:lineRule="auto"/>
              <w:ind w:left="0" w:leftChars="0"/>
              <w:jc w:val="center"/>
              <w:rPr>
                <w:rFonts w:hint="eastAsia" w:ascii="宋体" w:hAnsi="宋体" w:cs="宋体"/>
                <w:color w:val="000000"/>
                <w:kern w:val="2"/>
                <w:sz w:val="21"/>
                <w:lang w:val="en-US" w:eastAsia="zh-CN"/>
              </w:rPr>
            </w:pPr>
          </w:p>
        </w:tc>
        <w:tc>
          <w:tcPr>
            <w:tcW w:w="1600" w:type="dxa"/>
            <w:vAlign w:val="center"/>
          </w:tcPr>
          <w:p>
            <w:pPr>
              <w:pStyle w:val="2"/>
              <w:spacing w:line="240" w:lineRule="exact"/>
              <w:ind w:left="0" w:leftChars="0"/>
              <w:jc w:val="center"/>
              <w:rPr>
                <w:rFonts w:hint="default" w:ascii="宋体" w:hAnsi="宋体" w:cs="宋体"/>
                <w:color w:val="000000"/>
                <w:kern w:val="2"/>
                <w:szCs w:val="20"/>
                <w:lang w:val="en-US" w:eastAsia="zh-CN"/>
              </w:rPr>
            </w:pPr>
            <w:r>
              <w:rPr>
                <w:rFonts w:hint="eastAsia" w:ascii="宋体" w:hAnsi="宋体" w:cs="宋体"/>
                <w:color w:val="000000"/>
                <w:kern w:val="2"/>
                <w:szCs w:val="20"/>
                <w:lang w:val="en-US" w:eastAsia="zh-CN"/>
              </w:rPr>
              <w:t>其他成员1分</w:t>
            </w:r>
          </w:p>
        </w:tc>
        <w:tc>
          <w:tcPr>
            <w:tcW w:w="749" w:type="dxa"/>
            <w:vAlign w:val="center"/>
          </w:tcPr>
          <w:p>
            <w:pPr>
              <w:pStyle w:val="2"/>
              <w:spacing w:line="240" w:lineRule="auto"/>
              <w:ind w:left="0" w:leftChars="0"/>
              <w:jc w:val="center"/>
              <w:rPr>
                <w:rFonts w:ascii="宋体" w:hAnsi="Calibri"/>
                <w:color w:val="000000"/>
                <w:kern w:val="2"/>
                <w:szCs w:val="20"/>
                <w:lang w:val="en-US" w:eastAsia="zh-CN"/>
              </w:rPr>
            </w:pPr>
          </w:p>
        </w:tc>
        <w:tc>
          <w:tcPr>
            <w:tcW w:w="1100" w:type="dxa"/>
            <w:vAlign w:val="center"/>
          </w:tcPr>
          <w:p>
            <w:pPr>
              <w:pStyle w:val="2"/>
              <w:spacing w:line="240" w:lineRule="auto"/>
              <w:ind w:left="0" w:leftChars="0"/>
              <w:jc w:val="center"/>
              <w:rPr>
                <w:rFonts w:ascii="宋体" w:hAnsi="Calibri"/>
                <w:color w:val="000000"/>
                <w:kern w:val="2"/>
                <w:szCs w:val="20"/>
                <w:lang w:val="en-US" w:eastAsia="zh-CN"/>
              </w:rPr>
            </w:pPr>
          </w:p>
        </w:tc>
        <w:tc>
          <w:tcPr>
            <w:tcW w:w="1307" w:type="dxa"/>
            <w:vAlign w:val="center"/>
          </w:tcPr>
          <w:p>
            <w:pPr>
              <w:pStyle w:val="2"/>
              <w:spacing w:line="240" w:lineRule="auto"/>
              <w:ind w:left="0" w:leftChars="0"/>
              <w:jc w:val="center"/>
              <w:rPr>
                <w:rFonts w:ascii="宋体" w:hAnsi="Calibri"/>
                <w:color w:val="000000"/>
                <w:kern w:val="2"/>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8" w:hRule="atLeast"/>
          <w:jc w:val="center"/>
        </w:trPr>
        <w:tc>
          <w:tcPr>
            <w:tcW w:w="592" w:type="dxa"/>
            <w:vMerge w:val="continue"/>
            <w:vAlign w:val="center"/>
          </w:tcPr>
          <w:p>
            <w:pPr>
              <w:widowControl/>
              <w:jc w:val="left"/>
              <w:rPr>
                <w:rFonts w:ascii="宋体"/>
                <w:color w:val="000000"/>
              </w:rPr>
            </w:pPr>
          </w:p>
        </w:tc>
        <w:tc>
          <w:tcPr>
            <w:tcW w:w="907" w:type="dxa"/>
            <w:gridSpan w:val="2"/>
            <w:vMerge w:val="continue"/>
            <w:vAlign w:val="center"/>
          </w:tcPr>
          <w:p>
            <w:pPr>
              <w:widowControl/>
              <w:jc w:val="center"/>
              <w:rPr>
                <w:rFonts w:ascii="宋体"/>
                <w:color w:val="FF0000"/>
              </w:rPr>
            </w:pPr>
          </w:p>
        </w:tc>
        <w:tc>
          <w:tcPr>
            <w:tcW w:w="769" w:type="dxa"/>
            <w:gridSpan w:val="2"/>
            <w:vMerge w:val="continue"/>
            <w:vAlign w:val="center"/>
          </w:tcPr>
          <w:p>
            <w:pPr>
              <w:pStyle w:val="2"/>
              <w:spacing w:line="240" w:lineRule="auto"/>
              <w:ind w:left="0" w:leftChars="0"/>
              <w:jc w:val="center"/>
              <w:rPr>
                <w:rFonts w:hint="eastAsia" w:ascii="宋体" w:hAnsi="宋体" w:eastAsia="宋体" w:cs="宋体"/>
                <w:color w:val="000000"/>
                <w:kern w:val="2"/>
                <w:sz w:val="21"/>
                <w:szCs w:val="21"/>
                <w:lang w:val="en-US" w:eastAsia="zh-CN" w:bidi="ar-SA"/>
              </w:rPr>
            </w:pPr>
          </w:p>
        </w:tc>
        <w:tc>
          <w:tcPr>
            <w:tcW w:w="1374" w:type="dxa"/>
            <w:gridSpan w:val="2"/>
            <w:vMerge w:val="restart"/>
            <w:vAlign w:val="center"/>
          </w:tcPr>
          <w:p>
            <w:pPr>
              <w:pStyle w:val="2"/>
              <w:spacing w:line="240" w:lineRule="auto"/>
              <w:ind w:left="0" w:leftChars="0"/>
              <w:jc w:val="center"/>
              <w:rPr>
                <w:rFonts w:hint="eastAsia" w:ascii="宋体" w:hAnsi="宋体" w:cs="宋体"/>
                <w:color w:val="000000"/>
                <w:kern w:val="2"/>
                <w:sz w:val="21"/>
                <w:lang w:val="en-US" w:eastAsia="zh-CN"/>
              </w:rPr>
            </w:pPr>
            <w:r>
              <w:rPr>
                <w:rFonts w:hint="eastAsia" w:ascii="宋体" w:hAnsi="宋体" w:cs="宋体"/>
                <w:color w:val="000000"/>
                <w:kern w:val="2"/>
                <w:sz w:val="21"/>
                <w:lang w:val="en-US" w:eastAsia="zh-CN"/>
              </w:rPr>
              <w:t>重庆市级项目</w:t>
            </w:r>
          </w:p>
        </w:tc>
        <w:tc>
          <w:tcPr>
            <w:tcW w:w="1600" w:type="dxa"/>
            <w:vAlign w:val="center"/>
          </w:tcPr>
          <w:p>
            <w:pPr>
              <w:pStyle w:val="2"/>
              <w:spacing w:line="240" w:lineRule="exact"/>
              <w:ind w:left="0" w:leftChars="0"/>
              <w:jc w:val="center"/>
              <w:rPr>
                <w:rFonts w:hint="default" w:ascii="宋体" w:hAnsi="宋体" w:cs="宋体"/>
                <w:color w:val="000000"/>
                <w:kern w:val="2"/>
                <w:szCs w:val="20"/>
                <w:lang w:val="en-US" w:eastAsia="zh-CN"/>
              </w:rPr>
            </w:pPr>
            <w:r>
              <w:rPr>
                <w:rFonts w:hint="eastAsia" w:ascii="宋体" w:hAnsi="宋体" w:cs="宋体"/>
                <w:color w:val="000000"/>
                <w:kern w:val="2"/>
                <w:szCs w:val="20"/>
                <w:lang w:val="en-US" w:eastAsia="zh-CN"/>
              </w:rPr>
              <w:t>项目负责人2分</w:t>
            </w:r>
          </w:p>
        </w:tc>
        <w:tc>
          <w:tcPr>
            <w:tcW w:w="749" w:type="dxa"/>
            <w:vAlign w:val="center"/>
          </w:tcPr>
          <w:p>
            <w:pPr>
              <w:pStyle w:val="2"/>
              <w:spacing w:line="240" w:lineRule="auto"/>
              <w:ind w:left="0" w:leftChars="0"/>
              <w:jc w:val="center"/>
              <w:rPr>
                <w:rFonts w:ascii="宋体" w:hAnsi="Calibri"/>
                <w:color w:val="000000"/>
                <w:kern w:val="2"/>
                <w:szCs w:val="20"/>
                <w:lang w:val="en-US" w:eastAsia="zh-CN"/>
              </w:rPr>
            </w:pPr>
          </w:p>
        </w:tc>
        <w:tc>
          <w:tcPr>
            <w:tcW w:w="1100" w:type="dxa"/>
            <w:vAlign w:val="center"/>
          </w:tcPr>
          <w:p>
            <w:pPr>
              <w:pStyle w:val="2"/>
              <w:spacing w:line="240" w:lineRule="auto"/>
              <w:ind w:left="0" w:leftChars="0"/>
              <w:jc w:val="center"/>
              <w:rPr>
                <w:rFonts w:ascii="宋体" w:hAnsi="Calibri"/>
                <w:color w:val="000000"/>
                <w:kern w:val="2"/>
                <w:szCs w:val="20"/>
                <w:lang w:val="en-US" w:eastAsia="zh-CN"/>
              </w:rPr>
            </w:pPr>
          </w:p>
        </w:tc>
        <w:tc>
          <w:tcPr>
            <w:tcW w:w="1307" w:type="dxa"/>
            <w:vAlign w:val="center"/>
          </w:tcPr>
          <w:p>
            <w:pPr>
              <w:pStyle w:val="2"/>
              <w:spacing w:line="240" w:lineRule="auto"/>
              <w:ind w:left="0" w:leftChars="0"/>
              <w:jc w:val="center"/>
              <w:rPr>
                <w:rFonts w:ascii="宋体" w:hAnsi="Calibri"/>
                <w:color w:val="000000"/>
                <w:kern w:val="2"/>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8" w:hRule="atLeast"/>
          <w:jc w:val="center"/>
        </w:trPr>
        <w:tc>
          <w:tcPr>
            <w:tcW w:w="592" w:type="dxa"/>
            <w:vMerge w:val="continue"/>
            <w:vAlign w:val="center"/>
          </w:tcPr>
          <w:p>
            <w:pPr>
              <w:widowControl/>
              <w:jc w:val="left"/>
              <w:rPr>
                <w:rFonts w:ascii="宋体"/>
                <w:color w:val="000000"/>
              </w:rPr>
            </w:pPr>
          </w:p>
        </w:tc>
        <w:tc>
          <w:tcPr>
            <w:tcW w:w="907" w:type="dxa"/>
            <w:gridSpan w:val="2"/>
            <w:vMerge w:val="continue"/>
            <w:vAlign w:val="center"/>
          </w:tcPr>
          <w:p>
            <w:pPr>
              <w:widowControl/>
              <w:jc w:val="center"/>
              <w:rPr>
                <w:rFonts w:ascii="宋体"/>
                <w:color w:val="FF0000"/>
              </w:rPr>
            </w:pPr>
          </w:p>
        </w:tc>
        <w:tc>
          <w:tcPr>
            <w:tcW w:w="769" w:type="dxa"/>
            <w:gridSpan w:val="2"/>
            <w:vMerge w:val="continue"/>
            <w:vAlign w:val="center"/>
          </w:tcPr>
          <w:p>
            <w:pPr>
              <w:pStyle w:val="2"/>
              <w:spacing w:line="240" w:lineRule="auto"/>
              <w:ind w:left="0" w:leftChars="0"/>
              <w:jc w:val="center"/>
              <w:rPr>
                <w:rFonts w:hint="eastAsia" w:ascii="宋体" w:hAnsi="宋体" w:eastAsia="宋体" w:cs="宋体"/>
                <w:color w:val="000000"/>
                <w:kern w:val="2"/>
                <w:sz w:val="21"/>
                <w:szCs w:val="21"/>
                <w:lang w:val="en-US" w:eastAsia="zh-CN" w:bidi="ar-SA"/>
              </w:rPr>
            </w:pPr>
          </w:p>
        </w:tc>
        <w:tc>
          <w:tcPr>
            <w:tcW w:w="1374" w:type="dxa"/>
            <w:gridSpan w:val="2"/>
            <w:vMerge w:val="continue"/>
            <w:vAlign w:val="center"/>
          </w:tcPr>
          <w:p>
            <w:pPr>
              <w:pStyle w:val="2"/>
              <w:spacing w:line="240" w:lineRule="auto"/>
              <w:ind w:left="0" w:leftChars="0"/>
              <w:jc w:val="center"/>
              <w:rPr>
                <w:rFonts w:hint="eastAsia" w:ascii="宋体" w:hAnsi="宋体" w:eastAsia="宋体" w:cs="宋体"/>
                <w:color w:val="000000"/>
                <w:kern w:val="2"/>
                <w:sz w:val="21"/>
                <w:szCs w:val="21"/>
                <w:lang w:val="en-US" w:eastAsia="zh-CN" w:bidi="ar-SA"/>
              </w:rPr>
            </w:pPr>
          </w:p>
        </w:tc>
        <w:tc>
          <w:tcPr>
            <w:tcW w:w="1600" w:type="dxa"/>
            <w:vAlign w:val="center"/>
          </w:tcPr>
          <w:p>
            <w:pPr>
              <w:pStyle w:val="2"/>
              <w:spacing w:line="240" w:lineRule="exact"/>
              <w:ind w:left="0" w:leftChars="0"/>
              <w:jc w:val="center"/>
              <w:rPr>
                <w:rFonts w:hint="default" w:ascii="宋体" w:hAnsi="宋体" w:cs="宋体"/>
                <w:color w:val="000000"/>
                <w:kern w:val="2"/>
                <w:szCs w:val="20"/>
                <w:lang w:val="en-US" w:eastAsia="zh-CN"/>
              </w:rPr>
            </w:pPr>
            <w:r>
              <w:rPr>
                <w:rFonts w:hint="eastAsia" w:ascii="宋体" w:hAnsi="宋体" w:cs="宋体"/>
                <w:color w:val="000000"/>
                <w:kern w:val="2"/>
                <w:szCs w:val="20"/>
                <w:lang w:val="en-US" w:eastAsia="zh-CN"/>
              </w:rPr>
              <w:t>其他成员0.5分</w:t>
            </w:r>
          </w:p>
        </w:tc>
        <w:tc>
          <w:tcPr>
            <w:tcW w:w="749" w:type="dxa"/>
            <w:vAlign w:val="center"/>
          </w:tcPr>
          <w:p>
            <w:pPr>
              <w:pStyle w:val="2"/>
              <w:spacing w:line="240" w:lineRule="auto"/>
              <w:ind w:left="0" w:leftChars="0"/>
              <w:jc w:val="center"/>
              <w:rPr>
                <w:rFonts w:ascii="宋体" w:hAnsi="Calibri"/>
                <w:color w:val="000000"/>
                <w:kern w:val="2"/>
                <w:szCs w:val="20"/>
                <w:lang w:val="en-US" w:eastAsia="zh-CN"/>
              </w:rPr>
            </w:pPr>
          </w:p>
        </w:tc>
        <w:tc>
          <w:tcPr>
            <w:tcW w:w="1100" w:type="dxa"/>
            <w:vAlign w:val="center"/>
          </w:tcPr>
          <w:p>
            <w:pPr>
              <w:pStyle w:val="2"/>
              <w:spacing w:line="240" w:lineRule="auto"/>
              <w:ind w:left="0" w:leftChars="0"/>
              <w:jc w:val="center"/>
              <w:rPr>
                <w:rFonts w:ascii="宋体" w:hAnsi="Calibri"/>
                <w:color w:val="000000"/>
                <w:kern w:val="2"/>
                <w:szCs w:val="20"/>
                <w:lang w:val="en-US" w:eastAsia="zh-CN"/>
              </w:rPr>
            </w:pPr>
          </w:p>
        </w:tc>
        <w:tc>
          <w:tcPr>
            <w:tcW w:w="1307" w:type="dxa"/>
            <w:vAlign w:val="center"/>
          </w:tcPr>
          <w:p>
            <w:pPr>
              <w:pStyle w:val="2"/>
              <w:spacing w:line="240" w:lineRule="auto"/>
              <w:ind w:left="0" w:leftChars="0"/>
              <w:jc w:val="center"/>
              <w:rPr>
                <w:rFonts w:ascii="宋体" w:hAnsi="Calibri"/>
                <w:color w:val="000000"/>
                <w:kern w:val="2"/>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 w:hRule="atLeast"/>
          <w:jc w:val="center"/>
        </w:trPr>
        <w:tc>
          <w:tcPr>
            <w:tcW w:w="592" w:type="dxa"/>
            <w:vMerge w:val="continue"/>
            <w:vAlign w:val="center"/>
          </w:tcPr>
          <w:p>
            <w:pPr>
              <w:widowControl/>
              <w:jc w:val="left"/>
              <w:rPr>
                <w:rFonts w:ascii="宋体"/>
                <w:color w:val="000000"/>
              </w:rPr>
            </w:pPr>
          </w:p>
        </w:tc>
        <w:tc>
          <w:tcPr>
            <w:tcW w:w="907" w:type="dxa"/>
            <w:gridSpan w:val="2"/>
            <w:vMerge w:val="continue"/>
            <w:vAlign w:val="center"/>
          </w:tcPr>
          <w:p>
            <w:pPr>
              <w:widowControl/>
              <w:jc w:val="center"/>
              <w:rPr>
                <w:rFonts w:ascii="宋体"/>
                <w:color w:val="FF0000"/>
              </w:rPr>
            </w:pPr>
          </w:p>
        </w:tc>
        <w:tc>
          <w:tcPr>
            <w:tcW w:w="769" w:type="dxa"/>
            <w:gridSpan w:val="2"/>
            <w:vMerge w:val="continue"/>
            <w:vAlign w:val="center"/>
          </w:tcPr>
          <w:p>
            <w:pPr>
              <w:pStyle w:val="2"/>
              <w:spacing w:line="240" w:lineRule="auto"/>
              <w:ind w:left="0" w:leftChars="0"/>
              <w:jc w:val="center"/>
              <w:rPr>
                <w:rFonts w:hint="eastAsia" w:ascii="宋体" w:hAnsi="宋体" w:cs="宋体"/>
                <w:color w:val="000000"/>
                <w:kern w:val="2"/>
                <w:sz w:val="21"/>
                <w:lang w:val="en-US" w:eastAsia="zh-CN"/>
              </w:rPr>
            </w:pPr>
          </w:p>
        </w:tc>
        <w:tc>
          <w:tcPr>
            <w:tcW w:w="1374" w:type="dxa"/>
            <w:gridSpan w:val="2"/>
            <w:vMerge w:val="restart"/>
            <w:vAlign w:val="center"/>
          </w:tcPr>
          <w:p>
            <w:pPr>
              <w:pStyle w:val="2"/>
              <w:spacing w:line="240" w:lineRule="auto"/>
              <w:ind w:left="0" w:leftChars="0"/>
              <w:jc w:val="center"/>
              <w:rPr>
                <w:rFonts w:hint="eastAsia" w:ascii="宋体" w:hAnsi="宋体" w:cs="宋体"/>
                <w:color w:val="000000"/>
                <w:kern w:val="2"/>
                <w:sz w:val="21"/>
                <w:lang w:val="en-US" w:eastAsia="zh-CN"/>
              </w:rPr>
            </w:pPr>
            <w:r>
              <w:rPr>
                <w:rFonts w:hint="eastAsia" w:ascii="宋体" w:hAnsi="宋体" w:cs="宋体"/>
                <w:color w:val="000000"/>
                <w:kern w:val="2"/>
                <w:sz w:val="21"/>
                <w:lang w:val="en-US" w:eastAsia="zh-CN"/>
              </w:rPr>
              <w:t>校级项目</w:t>
            </w:r>
          </w:p>
        </w:tc>
        <w:tc>
          <w:tcPr>
            <w:tcW w:w="1600" w:type="dxa"/>
            <w:vAlign w:val="center"/>
          </w:tcPr>
          <w:p>
            <w:pPr>
              <w:pStyle w:val="2"/>
              <w:spacing w:line="240" w:lineRule="exact"/>
              <w:ind w:left="0" w:leftChars="0"/>
              <w:jc w:val="center"/>
              <w:rPr>
                <w:rFonts w:hint="default" w:ascii="宋体" w:hAnsi="宋体" w:cs="宋体"/>
                <w:color w:val="000000"/>
                <w:kern w:val="2"/>
                <w:szCs w:val="20"/>
                <w:lang w:val="en-US" w:eastAsia="zh-CN"/>
              </w:rPr>
            </w:pPr>
            <w:r>
              <w:rPr>
                <w:rFonts w:hint="eastAsia" w:ascii="宋体" w:hAnsi="宋体" w:cs="宋体"/>
                <w:color w:val="000000"/>
                <w:kern w:val="2"/>
                <w:szCs w:val="20"/>
                <w:lang w:val="en-US" w:eastAsia="zh-CN"/>
              </w:rPr>
              <w:t>项目负责人1分</w:t>
            </w:r>
          </w:p>
        </w:tc>
        <w:tc>
          <w:tcPr>
            <w:tcW w:w="749" w:type="dxa"/>
            <w:vAlign w:val="center"/>
          </w:tcPr>
          <w:p>
            <w:pPr>
              <w:pStyle w:val="2"/>
              <w:spacing w:line="240" w:lineRule="auto"/>
              <w:ind w:left="0" w:leftChars="0"/>
              <w:jc w:val="center"/>
              <w:rPr>
                <w:rFonts w:ascii="宋体" w:hAnsi="Calibri"/>
                <w:color w:val="000000"/>
                <w:kern w:val="2"/>
                <w:szCs w:val="20"/>
                <w:lang w:val="en-US" w:eastAsia="zh-CN"/>
              </w:rPr>
            </w:pPr>
          </w:p>
        </w:tc>
        <w:tc>
          <w:tcPr>
            <w:tcW w:w="1100" w:type="dxa"/>
            <w:vAlign w:val="center"/>
          </w:tcPr>
          <w:p>
            <w:pPr>
              <w:pStyle w:val="2"/>
              <w:spacing w:line="240" w:lineRule="auto"/>
              <w:ind w:left="0" w:leftChars="0"/>
              <w:jc w:val="center"/>
              <w:rPr>
                <w:rFonts w:ascii="宋体" w:hAnsi="Calibri"/>
                <w:color w:val="000000"/>
                <w:kern w:val="2"/>
                <w:szCs w:val="20"/>
                <w:lang w:val="en-US" w:eastAsia="zh-CN"/>
              </w:rPr>
            </w:pPr>
          </w:p>
        </w:tc>
        <w:tc>
          <w:tcPr>
            <w:tcW w:w="1307" w:type="dxa"/>
            <w:vAlign w:val="center"/>
          </w:tcPr>
          <w:p>
            <w:pPr>
              <w:pStyle w:val="2"/>
              <w:spacing w:line="240" w:lineRule="auto"/>
              <w:ind w:left="0" w:leftChars="0"/>
              <w:jc w:val="center"/>
              <w:rPr>
                <w:rFonts w:ascii="宋体" w:hAnsi="Calibri"/>
                <w:color w:val="000000"/>
                <w:kern w:val="2"/>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6" w:hRule="atLeast"/>
          <w:jc w:val="center"/>
        </w:trPr>
        <w:tc>
          <w:tcPr>
            <w:tcW w:w="592" w:type="dxa"/>
            <w:vMerge w:val="continue"/>
            <w:vAlign w:val="center"/>
          </w:tcPr>
          <w:p>
            <w:pPr>
              <w:widowControl/>
              <w:jc w:val="left"/>
              <w:rPr>
                <w:rFonts w:ascii="宋体"/>
                <w:color w:val="000000"/>
              </w:rPr>
            </w:pPr>
          </w:p>
        </w:tc>
        <w:tc>
          <w:tcPr>
            <w:tcW w:w="907" w:type="dxa"/>
            <w:gridSpan w:val="2"/>
            <w:vMerge w:val="continue"/>
            <w:vAlign w:val="center"/>
          </w:tcPr>
          <w:p>
            <w:pPr>
              <w:widowControl/>
              <w:jc w:val="center"/>
              <w:rPr>
                <w:rFonts w:ascii="宋体"/>
                <w:color w:val="FF0000"/>
              </w:rPr>
            </w:pPr>
          </w:p>
        </w:tc>
        <w:tc>
          <w:tcPr>
            <w:tcW w:w="769" w:type="dxa"/>
            <w:gridSpan w:val="2"/>
            <w:vMerge w:val="continue"/>
            <w:vAlign w:val="center"/>
          </w:tcPr>
          <w:p>
            <w:pPr>
              <w:pStyle w:val="2"/>
              <w:spacing w:line="240" w:lineRule="auto"/>
              <w:ind w:left="0" w:leftChars="0"/>
              <w:jc w:val="center"/>
              <w:rPr>
                <w:rFonts w:hint="eastAsia" w:ascii="宋体" w:hAnsi="宋体" w:cs="宋体"/>
                <w:color w:val="000000"/>
                <w:kern w:val="2"/>
                <w:sz w:val="21"/>
                <w:lang w:val="en-US" w:eastAsia="zh-CN"/>
              </w:rPr>
            </w:pPr>
          </w:p>
        </w:tc>
        <w:tc>
          <w:tcPr>
            <w:tcW w:w="1374" w:type="dxa"/>
            <w:gridSpan w:val="2"/>
            <w:vMerge w:val="continue"/>
            <w:vAlign w:val="center"/>
          </w:tcPr>
          <w:p>
            <w:pPr>
              <w:pStyle w:val="2"/>
              <w:spacing w:line="240" w:lineRule="auto"/>
              <w:ind w:left="0" w:leftChars="0"/>
              <w:jc w:val="center"/>
              <w:rPr>
                <w:rFonts w:hint="eastAsia" w:ascii="宋体" w:hAnsi="宋体" w:cs="宋体"/>
                <w:color w:val="000000"/>
                <w:kern w:val="2"/>
                <w:sz w:val="21"/>
                <w:lang w:val="en-US" w:eastAsia="zh-CN"/>
              </w:rPr>
            </w:pPr>
          </w:p>
        </w:tc>
        <w:tc>
          <w:tcPr>
            <w:tcW w:w="1600" w:type="dxa"/>
            <w:vAlign w:val="center"/>
          </w:tcPr>
          <w:p>
            <w:pPr>
              <w:pStyle w:val="2"/>
              <w:spacing w:line="240" w:lineRule="exact"/>
              <w:ind w:left="0" w:leftChars="0"/>
              <w:jc w:val="center"/>
              <w:rPr>
                <w:rFonts w:hint="default" w:ascii="宋体" w:hAnsi="宋体" w:cs="宋体"/>
                <w:color w:val="000000"/>
                <w:kern w:val="2"/>
                <w:szCs w:val="20"/>
                <w:lang w:val="en-US" w:eastAsia="zh-CN"/>
              </w:rPr>
            </w:pPr>
            <w:r>
              <w:rPr>
                <w:rFonts w:hint="eastAsia" w:ascii="宋体" w:hAnsi="宋体" w:cs="宋体"/>
                <w:color w:val="000000"/>
                <w:kern w:val="2"/>
                <w:szCs w:val="20"/>
                <w:lang w:val="en-US" w:eastAsia="zh-CN"/>
              </w:rPr>
              <w:t>其他成员0.2分</w:t>
            </w:r>
          </w:p>
        </w:tc>
        <w:tc>
          <w:tcPr>
            <w:tcW w:w="749" w:type="dxa"/>
            <w:vAlign w:val="center"/>
          </w:tcPr>
          <w:p>
            <w:pPr>
              <w:pStyle w:val="2"/>
              <w:spacing w:line="240" w:lineRule="auto"/>
              <w:ind w:left="0" w:leftChars="0"/>
              <w:jc w:val="center"/>
              <w:rPr>
                <w:rFonts w:ascii="宋体" w:hAnsi="Calibri"/>
                <w:color w:val="000000"/>
                <w:kern w:val="2"/>
                <w:szCs w:val="20"/>
                <w:lang w:val="en-US" w:eastAsia="zh-CN"/>
              </w:rPr>
            </w:pPr>
          </w:p>
        </w:tc>
        <w:tc>
          <w:tcPr>
            <w:tcW w:w="1100" w:type="dxa"/>
            <w:vAlign w:val="center"/>
          </w:tcPr>
          <w:p>
            <w:pPr>
              <w:pStyle w:val="2"/>
              <w:spacing w:line="240" w:lineRule="auto"/>
              <w:ind w:left="0" w:leftChars="0"/>
              <w:jc w:val="center"/>
              <w:rPr>
                <w:rFonts w:ascii="宋体" w:hAnsi="Calibri"/>
                <w:color w:val="000000"/>
                <w:kern w:val="2"/>
                <w:szCs w:val="20"/>
                <w:lang w:val="en-US" w:eastAsia="zh-CN"/>
              </w:rPr>
            </w:pPr>
          </w:p>
        </w:tc>
        <w:tc>
          <w:tcPr>
            <w:tcW w:w="1307" w:type="dxa"/>
            <w:vAlign w:val="center"/>
          </w:tcPr>
          <w:p>
            <w:pPr>
              <w:pStyle w:val="2"/>
              <w:spacing w:line="240" w:lineRule="auto"/>
              <w:ind w:left="0" w:leftChars="0"/>
              <w:jc w:val="center"/>
              <w:rPr>
                <w:rFonts w:ascii="宋体" w:hAnsi="Calibri"/>
                <w:color w:val="000000"/>
                <w:kern w:val="2"/>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 w:hRule="atLeast"/>
          <w:jc w:val="center"/>
        </w:trPr>
        <w:tc>
          <w:tcPr>
            <w:tcW w:w="592" w:type="dxa"/>
            <w:vMerge w:val="continue"/>
            <w:vAlign w:val="center"/>
          </w:tcPr>
          <w:p>
            <w:pPr>
              <w:widowControl/>
              <w:jc w:val="left"/>
              <w:rPr>
                <w:rFonts w:ascii="宋体"/>
                <w:color w:val="000000"/>
              </w:rPr>
            </w:pPr>
          </w:p>
        </w:tc>
        <w:tc>
          <w:tcPr>
            <w:tcW w:w="907" w:type="dxa"/>
            <w:gridSpan w:val="2"/>
            <w:vMerge w:val="continue"/>
            <w:vAlign w:val="center"/>
          </w:tcPr>
          <w:p>
            <w:pPr>
              <w:widowControl/>
              <w:jc w:val="center"/>
              <w:rPr>
                <w:rFonts w:ascii="宋体"/>
                <w:color w:val="FF0000"/>
              </w:rPr>
            </w:pPr>
          </w:p>
        </w:tc>
        <w:tc>
          <w:tcPr>
            <w:tcW w:w="769" w:type="dxa"/>
            <w:gridSpan w:val="2"/>
            <w:vMerge w:val="restart"/>
            <w:vAlign w:val="center"/>
          </w:tcPr>
          <w:p>
            <w:pPr>
              <w:pStyle w:val="2"/>
              <w:spacing w:line="240" w:lineRule="auto"/>
              <w:ind w:left="0" w:leftChars="0"/>
              <w:jc w:val="center"/>
              <w:rPr>
                <w:rFonts w:hint="eastAsia" w:ascii="宋体" w:hAnsi="宋体" w:cs="宋体"/>
                <w:color w:val="000000"/>
                <w:kern w:val="2"/>
                <w:sz w:val="21"/>
                <w:lang w:val="en-US" w:eastAsia="zh-CN"/>
              </w:rPr>
            </w:pPr>
            <w:r>
              <w:rPr>
                <w:rFonts w:hint="eastAsia" w:ascii="宋体" w:hAnsi="宋体" w:cs="宋体"/>
                <w:color w:val="000000"/>
                <w:kern w:val="2"/>
                <w:sz w:val="21"/>
                <w:lang w:val="en-US" w:eastAsia="zh-CN"/>
              </w:rPr>
              <w:t>立项未结项</w:t>
            </w:r>
          </w:p>
        </w:tc>
        <w:tc>
          <w:tcPr>
            <w:tcW w:w="1374" w:type="dxa"/>
            <w:gridSpan w:val="2"/>
            <w:vAlign w:val="center"/>
          </w:tcPr>
          <w:p>
            <w:pPr>
              <w:pStyle w:val="2"/>
              <w:spacing w:line="240" w:lineRule="auto"/>
              <w:ind w:left="0" w:leftChars="0"/>
              <w:jc w:val="center"/>
              <w:rPr>
                <w:rFonts w:hint="eastAsia" w:ascii="宋体" w:hAnsi="宋体" w:cs="宋体"/>
                <w:color w:val="000000"/>
                <w:kern w:val="2"/>
                <w:sz w:val="21"/>
                <w:lang w:val="en-US" w:eastAsia="zh-CN"/>
              </w:rPr>
            </w:pPr>
            <w:r>
              <w:rPr>
                <w:rFonts w:hint="eastAsia" w:ascii="宋体" w:hAnsi="宋体" w:cs="宋体"/>
                <w:color w:val="000000"/>
                <w:kern w:val="2"/>
                <w:sz w:val="21"/>
                <w:lang w:val="en-US" w:eastAsia="zh-CN"/>
              </w:rPr>
              <w:t>国家级项目</w:t>
            </w:r>
          </w:p>
        </w:tc>
        <w:tc>
          <w:tcPr>
            <w:tcW w:w="1600" w:type="dxa"/>
            <w:vAlign w:val="center"/>
          </w:tcPr>
          <w:p>
            <w:pPr>
              <w:pStyle w:val="2"/>
              <w:spacing w:line="240" w:lineRule="exact"/>
              <w:ind w:left="0" w:leftChars="0"/>
              <w:jc w:val="center"/>
              <w:rPr>
                <w:rFonts w:hint="default" w:ascii="宋体" w:hAnsi="宋体" w:cs="宋体"/>
                <w:color w:val="000000"/>
                <w:kern w:val="2"/>
                <w:szCs w:val="20"/>
                <w:lang w:val="en-US" w:eastAsia="zh-CN"/>
              </w:rPr>
            </w:pPr>
            <w:r>
              <w:rPr>
                <w:rFonts w:hint="eastAsia" w:ascii="宋体" w:hAnsi="宋体" w:cs="宋体"/>
                <w:color w:val="000000"/>
                <w:kern w:val="2"/>
                <w:szCs w:val="20"/>
                <w:lang w:val="en-US" w:eastAsia="zh-CN"/>
              </w:rPr>
              <w:t>项目负责人1分</w:t>
            </w:r>
          </w:p>
        </w:tc>
        <w:tc>
          <w:tcPr>
            <w:tcW w:w="749" w:type="dxa"/>
            <w:vAlign w:val="center"/>
          </w:tcPr>
          <w:p>
            <w:pPr>
              <w:pStyle w:val="2"/>
              <w:spacing w:line="240" w:lineRule="auto"/>
              <w:ind w:left="0" w:leftChars="0"/>
              <w:jc w:val="center"/>
              <w:rPr>
                <w:rFonts w:ascii="宋体" w:hAnsi="Calibri"/>
                <w:color w:val="000000"/>
                <w:kern w:val="2"/>
                <w:szCs w:val="20"/>
                <w:lang w:val="en-US" w:eastAsia="zh-CN"/>
              </w:rPr>
            </w:pPr>
          </w:p>
        </w:tc>
        <w:tc>
          <w:tcPr>
            <w:tcW w:w="1100" w:type="dxa"/>
            <w:vAlign w:val="center"/>
          </w:tcPr>
          <w:p>
            <w:pPr>
              <w:pStyle w:val="2"/>
              <w:spacing w:line="240" w:lineRule="auto"/>
              <w:ind w:left="0" w:leftChars="0"/>
              <w:jc w:val="center"/>
              <w:rPr>
                <w:rFonts w:ascii="宋体" w:hAnsi="Calibri"/>
                <w:color w:val="000000"/>
                <w:kern w:val="2"/>
                <w:szCs w:val="20"/>
                <w:lang w:val="en-US" w:eastAsia="zh-CN"/>
              </w:rPr>
            </w:pPr>
          </w:p>
        </w:tc>
        <w:tc>
          <w:tcPr>
            <w:tcW w:w="1307" w:type="dxa"/>
            <w:vAlign w:val="center"/>
          </w:tcPr>
          <w:p>
            <w:pPr>
              <w:pStyle w:val="2"/>
              <w:spacing w:line="240" w:lineRule="auto"/>
              <w:ind w:left="0" w:leftChars="0"/>
              <w:jc w:val="center"/>
              <w:rPr>
                <w:rFonts w:ascii="宋体" w:hAnsi="Calibri"/>
                <w:color w:val="000000"/>
                <w:kern w:val="2"/>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592" w:type="dxa"/>
            <w:vMerge w:val="continue"/>
            <w:vAlign w:val="center"/>
          </w:tcPr>
          <w:p>
            <w:pPr>
              <w:widowControl/>
              <w:jc w:val="left"/>
              <w:rPr>
                <w:rFonts w:ascii="宋体"/>
                <w:color w:val="000000"/>
              </w:rPr>
            </w:pPr>
          </w:p>
        </w:tc>
        <w:tc>
          <w:tcPr>
            <w:tcW w:w="907" w:type="dxa"/>
            <w:gridSpan w:val="2"/>
            <w:vMerge w:val="continue"/>
            <w:vAlign w:val="center"/>
          </w:tcPr>
          <w:p>
            <w:pPr>
              <w:widowControl/>
              <w:jc w:val="center"/>
              <w:rPr>
                <w:rFonts w:ascii="宋体"/>
                <w:color w:val="FF0000"/>
              </w:rPr>
            </w:pPr>
          </w:p>
        </w:tc>
        <w:tc>
          <w:tcPr>
            <w:tcW w:w="769" w:type="dxa"/>
            <w:gridSpan w:val="2"/>
            <w:vMerge w:val="continue"/>
            <w:vAlign w:val="center"/>
          </w:tcPr>
          <w:p>
            <w:pPr>
              <w:pStyle w:val="2"/>
              <w:spacing w:line="240" w:lineRule="auto"/>
              <w:ind w:left="0" w:leftChars="0"/>
              <w:jc w:val="center"/>
              <w:rPr>
                <w:rFonts w:hint="eastAsia" w:ascii="宋体" w:hAnsi="宋体" w:cs="宋体"/>
                <w:color w:val="000000"/>
                <w:kern w:val="2"/>
                <w:sz w:val="21"/>
                <w:lang w:val="en-US" w:eastAsia="zh-CN"/>
              </w:rPr>
            </w:pPr>
          </w:p>
        </w:tc>
        <w:tc>
          <w:tcPr>
            <w:tcW w:w="1374" w:type="dxa"/>
            <w:gridSpan w:val="2"/>
            <w:vAlign w:val="center"/>
          </w:tcPr>
          <w:p>
            <w:pPr>
              <w:pStyle w:val="2"/>
              <w:spacing w:line="240" w:lineRule="auto"/>
              <w:ind w:left="0" w:leftChars="0"/>
              <w:jc w:val="center"/>
              <w:rPr>
                <w:rFonts w:hint="eastAsia" w:ascii="宋体" w:hAnsi="宋体" w:cs="宋体"/>
                <w:color w:val="000000"/>
                <w:kern w:val="2"/>
                <w:sz w:val="21"/>
                <w:lang w:val="en-US" w:eastAsia="zh-CN"/>
              </w:rPr>
            </w:pPr>
            <w:r>
              <w:rPr>
                <w:rFonts w:hint="eastAsia" w:ascii="宋体" w:hAnsi="宋体" w:cs="宋体"/>
                <w:color w:val="000000"/>
                <w:kern w:val="2"/>
                <w:sz w:val="21"/>
                <w:lang w:val="en-US" w:eastAsia="zh-CN"/>
              </w:rPr>
              <w:t>重庆市级项目</w:t>
            </w:r>
          </w:p>
        </w:tc>
        <w:tc>
          <w:tcPr>
            <w:tcW w:w="1600" w:type="dxa"/>
            <w:vAlign w:val="center"/>
          </w:tcPr>
          <w:p>
            <w:pPr>
              <w:pStyle w:val="2"/>
              <w:spacing w:line="240" w:lineRule="exact"/>
              <w:ind w:left="0" w:leftChars="0"/>
              <w:jc w:val="center"/>
              <w:rPr>
                <w:rFonts w:hint="eastAsia" w:ascii="宋体" w:hAnsi="宋体" w:cs="宋体"/>
                <w:color w:val="000000"/>
                <w:kern w:val="2"/>
                <w:szCs w:val="20"/>
                <w:lang w:val="en-US" w:eastAsia="zh-CN"/>
              </w:rPr>
            </w:pPr>
            <w:r>
              <w:rPr>
                <w:rFonts w:hint="eastAsia" w:ascii="宋体" w:hAnsi="宋体" w:cs="宋体"/>
                <w:color w:val="000000"/>
                <w:kern w:val="2"/>
                <w:szCs w:val="20"/>
                <w:lang w:val="en-US" w:eastAsia="zh-CN"/>
              </w:rPr>
              <w:t>项目负责人0.5分</w:t>
            </w:r>
          </w:p>
        </w:tc>
        <w:tc>
          <w:tcPr>
            <w:tcW w:w="749" w:type="dxa"/>
            <w:vAlign w:val="center"/>
          </w:tcPr>
          <w:p>
            <w:pPr>
              <w:pStyle w:val="2"/>
              <w:spacing w:line="240" w:lineRule="auto"/>
              <w:ind w:left="0" w:leftChars="0"/>
              <w:jc w:val="center"/>
              <w:rPr>
                <w:rFonts w:ascii="宋体" w:hAnsi="Calibri"/>
                <w:color w:val="000000"/>
                <w:kern w:val="2"/>
                <w:szCs w:val="20"/>
                <w:lang w:val="en-US" w:eastAsia="zh-CN"/>
              </w:rPr>
            </w:pPr>
          </w:p>
        </w:tc>
        <w:tc>
          <w:tcPr>
            <w:tcW w:w="1100" w:type="dxa"/>
            <w:vAlign w:val="center"/>
          </w:tcPr>
          <w:p>
            <w:pPr>
              <w:pStyle w:val="2"/>
              <w:spacing w:line="240" w:lineRule="auto"/>
              <w:ind w:left="0" w:leftChars="0"/>
              <w:jc w:val="center"/>
              <w:rPr>
                <w:rFonts w:ascii="宋体" w:hAnsi="Calibri"/>
                <w:color w:val="000000"/>
                <w:kern w:val="2"/>
                <w:szCs w:val="20"/>
                <w:lang w:val="en-US" w:eastAsia="zh-CN"/>
              </w:rPr>
            </w:pPr>
          </w:p>
        </w:tc>
        <w:tc>
          <w:tcPr>
            <w:tcW w:w="1307" w:type="dxa"/>
            <w:vAlign w:val="center"/>
          </w:tcPr>
          <w:p>
            <w:pPr>
              <w:pStyle w:val="2"/>
              <w:spacing w:line="240" w:lineRule="auto"/>
              <w:ind w:left="0" w:leftChars="0"/>
              <w:jc w:val="center"/>
              <w:rPr>
                <w:rFonts w:ascii="宋体" w:hAnsi="Calibri"/>
                <w:color w:val="000000"/>
                <w:kern w:val="2"/>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jc w:val="center"/>
        </w:trPr>
        <w:tc>
          <w:tcPr>
            <w:tcW w:w="592" w:type="dxa"/>
            <w:vMerge w:val="continue"/>
            <w:vAlign w:val="center"/>
          </w:tcPr>
          <w:p>
            <w:pPr>
              <w:widowControl/>
              <w:jc w:val="left"/>
              <w:rPr>
                <w:rFonts w:ascii="宋体"/>
                <w:color w:val="000000"/>
              </w:rPr>
            </w:pPr>
          </w:p>
        </w:tc>
        <w:tc>
          <w:tcPr>
            <w:tcW w:w="907" w:type="dxa"/>
            <w:gridSpan w:val="2"/>
            <w:vMerge w:val="restart"/>
            <w:vAlign w:val="center"/>
          </w:tcPr>
          <w:p>
            <w:pPr>
              <w:widowControl/>
              <w:jc w:val="center"/>
              <w:rPr>
                <w:rFonts w:hint="default" w:ascii="宋体" w:eastAsia="宋体"/>
                <w:color w:val="FF0000"/>
                <w:sz w:val="13"/>
                <w:szCs w:val="13"/>
                <w:lang w:val="en-US" w:eastAsia="zh-CN"/>
              </w:rPr>
            </w:pPr>
            <w:r>
              <w:rPr>
                <w:rFonts w:hint="eastAsia" w:ascii="宋体"/>
                <w:color w:val="auto"/>
                <w:sz w:val="15"/>
                <w:szCs w:val="15"/>
                <w:lang w:eastAsia="zh-CN"/>
              </w:rPr>
              <w:t>互联网</w:t>
            </w:r>
            <w:r>
              <w:rPr>
                <w:rFonts w:hint="eastAsia" w:ascii="宋体"/>
                <w:color w:val="auto"/>
                <w:sz w:val="15"/>
                <w:szCs w:val="15"/>
                <w:lang w:val="en-US" w:eastAsia="zh-CN"/>
              </w:rPr>
              <w:t>+大学生创新创业大赛、“挑战杯”全国大学生课外学术科技作品竞赛</w:t>
            </w:r>
          </w:p>
        </w:tc>
        <w:tc>
          <w:tcPr>
            <w:tcW w:w="769" w:type="dxa"/>
            <w:gridSpan w:val="2"/>
            <w:vMerge w:val="restart"/>
            <w:vAlign w:val="center"/>
          </w:tcPr>
          <w:p>
            <w:pPr>
              <w:pStyle w:val="2"/>
              <w:spacing w:line="240" w:lineRule="auto"/>
              <w:ind w:left="0" w:leftChars="0"/>
              <w:jc w:val="center"/>
              <w:rPr>
                <w:rFonts w:hint="eastAsia" w:ascii="宋体" w:hAnsi="宋体" w:cs="宋体"/>
                <w:color w:val="000000"/>
                <w:kern w:val="2"/>
                <w:sz w:val="21"/>
                <w:lang w:val="en-US" w:eastAsia="zh-CN"/>
              </w:rPr>
            </w:pPr>
            <w:r>
              <w:rPr>
                <w:rFonts w:hint="eastAsia" w:ascii="宋体" w:hAnsi="宋体" w:cs="宋体"/>
                <w:color w:val="000000"/>
                <w:kern w:val="2"/>
                <w:sz w:val="21"/>
                <w:lang w:val="en-US" w:eastAsia="zh-CN"/>
              </w:rPr>
              <w:t>国家级</w:t>
            </w:r>
          </w:p>
        </w:tc>
        <w:tc>
          <w:tcPr>
            <w:tcW w:w="1374" w:type="dxa"/>
            <w:gridSpan w:val="2"/>
            <w:vAlign w:val="center"/>
          </w:tcPr>
          <w:p>
            <w:pPr>
              <w:pStyle w:val="2"/>
              <w:spacing w:line="240" w:lineRule="auto"/>
              <w:ind w:left="0" w:leftChars="0"/>
              <w:jc w:val="center"/>
              <w:rPr>
                <w:rFonts w:hint="eastAsia" w:ascii="宋体" w:hAnsi="宋体" w:cs="宋体"/>
                <w:color w:val="000000"/>
                <w:kern w:val="2"/>
                <w:sz w:val="21"/>
                <w:lang w:val="en-US" w:eastAsia="zh-CN"/>
              </w:rPr>
            </w:pPr>
            <w:r>
              <w:rPr>
                <w:rFonts w:hint="eastAsia" w:ascii="宋体" w:hAnsi="宋体" w:cs="宋体"/>
                <w:color w:val="000000"/>
                <w:kern w:val="2"/>
                <w:sz w:val="21"/>
                <w:lang w:val="en-US" w:eastAsia="zh-CN"/>
              </w:rPr>
              <w:t>金奖</w:t>
            </w:r>
          </w:p>
        </w:tc>
        <w:tc>
          <w:tcPr>
            <w:tcW w:w="1600" w:type="dxa"/>
            <w:vAlign w:val="center"/>
          </w:tcPr>
          <w:p>
            <w:pPr>
              <w:pStyle w:val="2"/>
              <w:spacing w:line="240" w:lineRule="exact"/>
              <w:ind w:left="0" w:leftChars="0"/>
              <w:jc w:val="center"/>
              <w:rPr>
                <w:rFonts w:hint="default" w:ascii="宋体" w:hAnsi="宋体" w:cs="宋体"/>
                <w:color w:val="000000"/>
                <w:kern w:val="2"/>
                <w:szCs w:val="20"/>
                <w:lang w:val="en-US" w:eastAsia="zh-CN"/>
              </w:rPr>
            </w:pPr>
            <w:r>
              <w:rPr>
                <w:rFonts w:hint="eastAsia" w:ascii="宋体" w:hAnsi="宋体" w:cs="宋体"/>
                <w:color w:val="000000"/>
                <w:kern w:val="2"/>
                <w:szCs w:val="20"/>
                <w:lang w:val="en-US" w:eastAsia="zh-CN"/>
              </w:rPr>
              <w:t>8分/项/人</w:t>
            </w:r>
          </w:p>
        </w:tc>
        <w:tc>
          <w:tcPr>
            <w:tcW w:w="749" w:type="dxa"/>
            <w:vAlign w:val="center"/>
          </w:tcPr>
          <w:p>
            <w:pPr>
              <w:pStyle w:val="2"/>
              <w:spacing w:line="240" w:lineRule="auto"/>
              <w:ind w:left="0" w:leftChars="0"/>
              <w:jc w:val="center"/>
              <w:rPr>
                <w:rFonts w:ascii="宋体" w:hAnsi="Calibri"/>
                <w:color w:val="000000"/>
                <w:kern w:val="2"/>
                <w:szCs w:val="20"/>
                <w:lang w:val="en-US" w:eastAsia="zh-CN"/>
              </w:rPr>
            </w:pPr>
          </w:p>
        </w:tc>
        <w:tc>
          <w:tcPr>
            <w:tcW w:w="1100" w:type="dxa"/>
            <w:vAlign w:val="center"/>
          </w:tcPr>
          <w:p>
            <w:pPr>
              <w:pStyle w:val="2"/>
              <w:spacing w:line="240" w:lineRule="auto"/>
              <w:ind w:left="0" w:leftChars="0"/>
              <w:jc w:val="center"/>
              <w:rPr>
                <w:rFonts w:ascii="宋体" w:hAnsi="Calibri"/>
                <w:color w:val="000000"/>
                <w:kern w:val="2"/>
                <w:szCs w:val="20"/>
                <w:lang w:val="en-US" w:eastAsia="zh-CN"/>
              </w:rPr>
            </w:pPr>
          </w:p>
        </w:tc>
        <w:tc>
          <w:tcPr>
            <w:tcW w:w="1307" w:type="dxa"/>
            <w:vAlign w:val="center"/>
          </w:tcPr>
          <w:p>
            <w:pPr>
              <w:pStyle w:val="2"/>
              <w:spacing w:line="240" w:lineRule="auto"/>
              <w:ind w:left="0" w:leftChars="0"/>
              <w:jc w:val="center"/>
              <w:rPr>
                <w:rFonts w:ascii="宋体" w:hAnsi="Calibri"/>
                <w:color w:val="000000"/>
                <w:kern w:val="2"/>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jc w:val="center"/>
        </w:trPr>
        <w:tc>
          <w:tcPr>
            <w:tcW w:w="592" w:type="dxa"/>
            <w:vMerge w:val="continue"/>
            <w:vAlign w:val="center"/>
          </w:tcPr>
          <w:p>
            <w:pPr>
              <w:widowControl/>
              <w:jc w:val="left"/>
              <w:rPr>
                <w:rFonts w:ascii="宋体"/>
                <w:color w:val="000000"/>
              </w:rPr>
            </w:pPr>
          </w:p>
        </w:tc>
        <w:tc>
          <w:tcPr>
            <w:tcW w:w="907" w:type="dxa"/>
            <w:gridSpan w:val="2"/>
            <w:vMerge w:val="continue"/>
            <w:vAlign w:val="center"/>
          </w:tcPr>
          <w:p>
            <w:pPr>
              <w:widowControl/>
              <w:jc w:val="center"/>
              <w:rPr>
                <w:rFonts w:ascii="宋体"/>
                <w:color w:val="FF0000"/>
              </w:rPr>
            </w:pPr>
          </w:p>
        </w:tc>
        <w:tc>
          <w:tcPr>
            <w:tcW w:w="769" w:type="dxa"/>
            <w:gridSpan w:val="2"/>
            <w:vMerge w:val="continue"/>
            <w:vAlign w:val="center"/>
          </w:tcPr>
          <w:p>
            <w:pPr>
              <w:pStyle w:val="2"/>
              <w:spacing w:line="240" w:lineRule="auto"/>
              <w:ind w:left="0" w:leftChars="0"/>
              <w:jc w:val="center"/>
              <w:rPr>
                <w:rFonts w:hint="eastAsia" w:ascii="宋体" w:hAnsi="宋体" w:cs="宋体"/>
                <w:color w:val="000000"/>
                <w:kern w:val="2"/>
                <w:sz w:val="21"/>
                <w:lang w:val="en-US" w:eastAsia="zh-CN"/>
              </w:rPr>
            </w:pPr>
          </w:p>
        </w:tc>
        <w:tc>
          <w:tcPr>
            <w:tcW w:w="1374" w:type="dxa"/>
            <w:gridSpan w:val="2"/>
            <w:vAlign w:val="center"/>
          </w:tcPr>
          <w:p>
            <w:pPr>
              <w:pStyle w:val="2"/>
              <w:spacing w:line="240" w:lineRule="auto"/>
              <w:ind w:left="0" w:leftChars="0"/>
              <w:jc w:val="center"/>
              <w:rPr>
                <w:rFonts w:hint="eastAsia" w:ascii="宋体" w:hAnsi="宋体" w:cs="宋体"/>
                <w:color w:val="000000"/>
                <w:kern w:val="2"/>
                <w:sz w:val="21"/>
                <w:lang w:val="en-US" w:eastAsia="zh-CN"/>
              </w:rPr>
            </w:pPr>
            <w:r>
              <w:rPr>
                <w:rFonts w:hint="eastAsia" w:ascii="宋体" w:hAnsi="宋体" w:cs="宋体"/>
                <w:color w:val="000000"/>
                <w:kern w:val="2"/>
                <w:sz w:val="21"/>
                <w:lang w:val="en-US" w:eastAsia="zh-CN"/>
              </w:rPr>
              <w:t>银奖</w:t>
            </w:r>
          </w:p>
        </w:tc>
        <w:tc>
          <w:tcPr>
            <w:tcW w:w="1600" w:type="dxa"/>
            <w:vAlign w:val="center"/>
          </w:tcPr>
          <w:p>
            <w:pPr>
              <w:pStyle w:val="2"/>
              <w:spacing w:line="240" w:lineRule="exact"/>
              <w:ind w:left="0" w:leftChars="0"/>
              <w:jc w:val="center"/>
              <w:rPr>
                <w:rFonts w:hint="eastAsia" w:ascii="宋体" w:hAnsi="宋体" w:cs="宋体"/>
                <w:color w:val="000000"/>
                <w:kern w:val="2"/>
                <w:szCs w:val="20"/>
                <w:lang w:val="en-US" w:eastAsia="zh-CN"/>
              </w:rPr>
            </w:pPr>
            <w:r>
              <w:rPr>
                <w:rFonts w:hint="eastAsia" w:ascii="宋体" w:hAnsi="宋体" w:cs="宋体"/>
                <w:color w:val="000000"/>
                <w:kern w:val="2"/>
                <w:szCs w:val="20"/>
                <w:lang w:val="en-US" w:eastAsia="zh-CN"/>
              </w:rPr>
              <w:t>6分/项/人</w:t>
            </w:r>
          </w:p>
        </w:tc>
        <w:tc>
          <w:tcPr>
            <w:tcW w:w="749" w:type="dxa"/>
            <w:vAlign w:val="center"/>
          </w:tcPr>
          <w:p>
            <w:pPr>
              <w:pStyle w:val="2"/>
              <w:spacing w:line="240" w:lineRule="auto"/>
              <w:ind w:left="0" w:leftChars="0"/>
              <w:jc w:val="center"/>
              <w:rPr>
                <w:rFonts w:ascii="宋体" w:hAnsi="Calibri"/>
                <w:color w:val="000000"/>
                <w:kern w:val="2"/>
                <w:szCs w:val="20"/>
                <w:lang w:val="en-US" w:eastAsia="zh-CN"/>
              </w:rPr>
            </w:pPr>
          </w:p>
        </w:tc>
        <w:tc>
          <w:tcPr>
            <w:tcW w:w="1100" w:type="dxa"/>
            <w:vAlign w:val="center"/>
          </w:tcPr>
          <w:p>
            <w:pPr>
              <w:pStyle w:val="2"/>
              <w:spacing w:line="240" w:lineRule="auto"/>
              <w:ind w:left="0" w:leftChars="0"/>
              <w:jc w:val="center"/>
              <w:rPr>
                <w:rFonts w:ascii="宋体" w:hAnsi="Calibri"/>
                <w:color w:val="000000"/>
                <w:kern w:val="2"/>
                <w:szCs w:val="20"/>
                <w:lang w:val="en-US" w:eastAsia="zh-CN"/>
              </w:rPr>
            </w:pPr>
          </w:p>
        </w:tc>
        <w:tc>
          <w:tcPr>
            <w:tcW w:w="1307" w:type="dxa"/>
            <w:vAlign w:val="center"/>
          </w:tcPr>
          <w:p>
            <w:pPr>
              <w:pStyle w:val="2"/>
              <w:spacing w:line="240" w:lineRule="auto"/>
              <w:ind w:left="0" w:leftChars="0"/>
              <w:jc w:val="center"/>
              <w:rPr>
                <w:rFonts w:ascii="宋体" w:hAnsi="Calibri"/>
                <w:color w:val="000000"/>
                <w:kern w:val="2"/>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8" w:hRule="atLeast"/>
          <w:jc w:val="center"/>
        </w:trPr>
        <w:tc>
          <w:tcPr>
            <w:tcW w:w="592" w:type="dxa"/>
            <w:vMerge w:val="continue"/>
            <w:vAlign w:val="center"/>
          </w:tcPr>
          <w:p>
            <w:pPr>
              <w:widowControl/>
              <w:jc w:val="left"/>
              <w:rPr>
                <w:rFonts w:ascii="宋体"/>
                <w:color w:val="000000"/>
              </w:rPr>
            </w:pPr>
          </w:p>
        </w:tc>
        <w:tc>
          <w:tcPr>
            <w:tcW w:w="907" w:type="dxa"/>
            <w:gridSpan w:val="2"/>
            <w:vMerge w:val="continue"/>
            <w:vAlign w:val="center"/>
          </w:tcPr>
          <w:p>
            <w:pPr>
              <w:widowControl/>
              <w:jc w:val="center"/>
              <w:rPr>
                <w:rFonts w:ascii="宋体"/>
                <w:color w:val="FF0000"/>
              </w:rPr>
            </w:pPr>
          </w:p>
        </w:tc>
        <w:tc>
          <w:tcPr>
            <w:tcW w:w="769" w:type="dxa"/>
            <w:gridSpan w:val="2"/>
            <w:vMerge w:val="continue"/>
            <w:vAlign w:val="center"/>
          </w:tcPr>
          <w:p>
            <w:pPr>
              <w:pStyle w:val="2"/>
              <w:spacing w:line="240" w:lineRule="auto"/>
              <w:ind w:left="0" w:leftChars="0"/>
              <w:jc w:val="center"/>
              <w:rPr>
                <w:rFonts w:hint="eastAsia" w:ascii="宋体" w:hAnsi="宋体" w:cs="宋体"/>
                <w:color w:val="000000"/>
                <w:kern w:val="2"/>
                <w:sz w:val="21"/>
                <w:lang w:val="en-US" w:eastAsia="zh-CN"/>
              </w:rPr>
            </w:pPr>
          </w:p>
        </w:tc>
        <w:tc>
          <w:tcPr>
            <w:tcW w:w="1374" w:type="dxa"/>
            <w:gridSpan w:val="2"/>
            <w:vAlign w:val="center"/>
          </w:tcPr>
          <w:p>
            <w:pPr>
              <w:pStyle w:val="2"/>
              <w:spacing w:line="240" w:lineRule="auto"/>
              <w:ind w:left="0" w:leftChars="0"/>
              <w:jc w:val="center"/>
              <w:rPr>
                <w:rFonts w:hint="eastAsia" w:ascii="宋体" w:hAnsi="宋体" w:cs="宋体"/>
                <w:color w:val="000000"/>
                <w:kern w:val="2"/>
                <w:sz w:val="21"/>
                <w:lang w:val="en-US" w:eastAsia="zh-CN"/>
              </w:rPr>
            </w:pPr>
            <w:r>
              <w:rPr>
                <w:rFonts w:hint="eastAsia" w:ascii="宋体" w:hAnsi="宋体" w:cs="宋体"/>
                <w:color w:val="000000"/>
                <w:kern w:val="2"/>
                <w:sz w:val="21"/>
                <w:lang w:val="en-US" w:eastAsia="zh-CN"/>
              </w:rPr>
              <w:t>铜奖</w:t>
            </w:r>
          </w:p>
        </w:tc>
        <w:tc>
          <w:tcPr>
            <w:tcW w:w="1600" w:type="dxa"/>
            <w:vAlign w:val="center"/>
          </w:tcPr>
          <w:p>
            <w:pPr>
              <w:pStyle w:val="2"/>
              <w:spacing w:line="240" w:lineRule="exact"/>
              <w:ind w:left="0" w:leftChars="0"/>
              <w:jc w:val="center"/>
              <w:rPr>
                <w:rFonts w:hint="eastAsia" w:ascii="宋体" w:hAnsi="宋体" w:cs="宋体"/>
                <w:color w:val="000000"/>
                <w:kern w:val="2"/>
                <w:szCs w:val="20"/>
                <w:lang w:val="en-US" w:eastAsia="zh-CN"/>
              </w:rPr>
            </w:pPr>
            <w:r>
              <w:rPr>
                <w:rFonts w:hint="eastAsia" w:ascii="宋体" w:hAnsi="宋体" w:cs="宋体"/>
                <w:color w:val="000000"/>
                <w:kern w:val="2"/>
                <w:szCs w:val="20"/>
                <w:lang w:val="en-US" w:eastAsia="zh-CN"/>
              </w:rPr>
              <w:t>4分/项/人</w:t>
            </w:r>
          </w:p>
        </w:tc>
        <w:tc>
          <w:tcPr>
            <w:tcW w:w="749" w:type="dxa"/>
            <w:vAlign w:val="center"/>
          </w:tcPr>
          <w:p>
            <w:pPr>
              <w:pStyle w:val="2"/>
              <w:spacing w:line="240" w:lineRule="auto"/>
              <w:ind w:left="0" w:leftChars="0"/>
              <w:jc w:val="center"/>
              <w:rPr>
                <w:rFonts w:ascii="宋体" w:hAnsi="Calibri"/>
                <w:color w:val="000000"/>
                <w:kern w:val="2"/>
                <w:szCs w:val="20"/>
                <w:lang w:val="en-US" w:eastAsia="zh-CN"/>
              </w:rPr>
            </w:pPr>
          </w:p>
        </w:tc>
        <w:tc>
          <w:tcPr>
            <w:tcW w:w="1100" w:type="dxa"/>
            <w:vAlign w:val="center"/>
          </w:tcPr>
          <w:p>
            <w:pPr>
              <w:pStyle w:val="2"/>
              <w:spacing w:line="240" w:lineRule="auto"/>
              <w:ind w:left="0" w:leftChars="0"/>
              <w:jc w:val="center"/>
              <w:rPr>
                <w:rFonts w:ascii="宋体" w:hAnsi="Calibri"/>
                <w:color w:val="000000"/>
                <w:kern w:val="2"/>
                <w:szCs w:val="20"/>
                <w:lang w:val="en-US" w:eastAsia="zh-CN"/>
              </w:rPr>
            </w:pPr>
          </w:p>
        </w:tc>
        <w:tc>
          <w:tcPr>
            <w:tcW w:w="1307" w:type="dxa"/>
            <w:vAlign w:val="center"/>
          </w:tcPr>
          <w:p>
            <w:pPr>
              <w:pStyle w:val="2"/>
              <w:spacing w:line="240" w:lineRule="auto"/>
              <w:ind w:left="0" w:leftChars="0"/>
              <w:jc w:val="center"/>
              <w:rPr>
                <w:rFonts w:ascii="宋体" w:hAnsi="Calibri"/>
                <w:color w:val="000000"/>
                <w:kern w:val="2"/>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592" w:type="dxa"/>
            <w:vMerge w:val="continue"/>
            <w:vAlign w:val="center"/>
          </w:tcPr>
          <w:p>
            <w:pPr>
              <w:widowControl/>
              <w:jc w:val="left"/>
              <w:rPr>
                <w:rFonts w:ascii="宋体"/>
                <w:color w:val="000000"/>
              </w:rPr>
            </w:pPr>
          </w:p>
        </w:tc>
        <w:tc>
          <w:tcPr>
            <w:tcW w:w="907" w:type="dxa"/>
            <w:gridSpan w:val="2"/>
            <w:vMerge w:val="continue"/>
            <w:vAlign w:val="center"/>
          </w:tcPr>
          <w:p>
            <w:pPr>
              <w:widowControl/>
              <w:jc w:val="center"/>
              <w:rPr>
                <w:rFonts w:ascii="宋体"/>
                <w:color w:val="FF0000"/>
              </w:rPr>
            </w:pPr>
          </w:p>
        </w:tc>
        <w:tc>
          <w:tcPr>
            <w:tcW w:w="769" w:type="dxa"/>
            <w:gridSpan w:val="2"/>
            <w:vMerge w:val="restart"/>
            <w:vAlign w:val="center"/>
          </w:tcPr>
          <w:p>
            <w:pPr>
              <w:pStyle w:val="2"/>
              <w:spacing w:line="240" w:lineRule="auto"/>
              <w:ind w:left="0" w:leftChars="0"/>
              <w:jc w:val="center"/>
              <w:rPr>
                <w:rFonts w:hint="eastAsia" w:ascii="宋体" w:hAnsi="宋体" w:cs="宋体"/>
                <w:color w:val="000000"/>
                <w:kern w:val="2"/>
                <w:sz w:val="21"/>
                <w:lang w:val="en-US" w:eastAsia="zh-CN"/>
              </w:rPr>
            </w:pPr>
            <w:r>
              <w:rPr>
                <w:rFonts w:hint="eastAsia" w:ascii="宋体" w:hAnsi="宋体" w:cs="宋体"/>
                <w:color w:val="000000"/>
                <w:kern w:val="2"/>
                <w:sz w:val="21"/>
                <w:lang w:val="en-US" w:eastAsia="zh-CN"/>
              </w:rPr>
              <w:t>省市级</w:t>
            </w:r>
          </w:p>
        </w:tc>
        <w:tc>
          <w:tcPr>
            <w:tcW w:w="1374" w:type="dxa"/>
            <w:gridSpan w:val="2"/>
            <w:vAlign w:val="center"/>
          </w:tcPr>
          <w:p>
            <w:pPr>
              <w:pStyle w:val="2"/>
              <w:spacing w:line="240" w:lineRule="auto"/>
              <w:ind w:left="0" w:leftChars="0"/>
              <w:jc w:val="center"/>
              <w:rPr>
                <w:rFonts w:hint="eastAsia" w:ascii="宋体" w:hAnsi="宋体" w:cs="宋体"/>
                <w:color w:val="000000"/>
                <w:kern w:val="2"/>
                <w:sz w:val="21"/>
                <w:lang w:val="en-US" w:eastAsia="zh-CN"/>
              </w:rPr>
            </w:pPr>
            <w:r>
              <w:rPr>
                <w:rFonts w:hint="eastAsia" w:ascii="宋体" w:hAnsi="宋体" w:cs="宋体"/>
                <w:color w:val="000000"/>
                <w:kern w:val="2"/>
                <w:sz w:val="21"/>
                <w:lang w:val="en-US" w:eastAsia="zh-CN"/>
              </w:rPr>
              <w:t>金奖</w:t>
            </w:r>
          </w:p>
        </w:tc>
        <w:tc>
          <w:tcPr>
            <w:tcW w:w="1600" w:type="dxa"/>
            <w:vAlign w:val="center"/>
          </w:tcPr>
          <w:p>
            <w:pPr>
              <w:pStyle w:val="2"/>
              <w:spacing w:line="240" w:lineRule="exact"/>
              <w:ind w:left="0" w:leftChars="0"/>
              <w:jc w:val="center"/>
              <w:rPr>
                <w:rFonts w:hint="eastAsia" w:ascii="宋体" w:hAnsi="宋体" w:eastAsia="宋体" w:cs="宋体"/>
                <w:color w:val="000000"/>
                <w:kern w:val="2"/>
                <w:sz w:val="20"/>
                <w:szCs w:val="20"/>
                <w:lang w:val="en-US" w:eastAsia="zh-CN" w:bidi="ar-SA"/>
              </w:rPr>
            </w:pPr>
            <w:r>
              <w:rPr>
                <w:rFonts w:hint="eastAsia" w:ascii="宋体" w:hAnsi="宋体" w:cs="宋体"/>
                <w:color w:val="000000"/>
                <w:kern w:val="2"/>
                <w:szCs w:val="20"/>
                <w:lang w:val="en-US" w:eastAsia="zh-CN"/>
              </w:rPr>
              <w:t>6分/项/人</w:t>
            </w:r>
          </w:p>
        </w:tc>
        <w:tc>
          <w:tcPr>
            <w:tcW w:w="749" w:type="dxa"/>
            <w:vAlign w:val="center"/>
          </w:tcPr>
          <w:p>
            <w:pPr>
              <w:pStyle w:val="2"/>
              <w:spacing w:line="240" w:lineRule="auto"/>
              <w:ind w:left="0" w:leftChars="0"/>
              <w:jc w:val="center"/>
              <w:rPr>
                <w:rFonts w:ascii="宋体" w:hAnsi="Calibri"/>
                <w:color w:val="000000"/>
                <w:kern w:val="2"/>
                <w:szCs w:val="20"/>
                <w:lang w:val="en-US" w:eastAsia="zh-CN"/>
              </w:rPr>
            </w:pPr>
          </w:p>
        </w:tc>
        <w:tc>
          <w:tcPr>
            <w:tcW w:w="1100" w:type="dxa"/>
            <w:vAlign w:val="center"/>
          </w:tcPr>
          <w:p>
            <w:pPr>
              <w:pStyle w:val="2"/>
              <w:spacing w:line="240" w:lineRule="auto"/>
              <w:ind w:left="0" w:leftChars="0"/>
              <w:jc w:val="center"/>
              <w:rPr>
                <w:rFonts w:ascii="宋体" w:hAnsi="Calibri"/>
                <w:color w:val="000000"/>
                <w:kern w:val="2"/>
                <w:szCs w:val="20"/>
                <w:lang w:val="en-US" w:eastAsia="zh-CN"/>
              </w:rPr>
            </w:pPr>
          </w:p>
        </w:tc>
        <w:tc>
          <w:tcPr>
            <w:tcW w:w="1307" w:type="dxa"/>
            <w:vAlign w:val="center"/>
          </w:tcPr>
          <w:p>
            <w:pPr>
              <w:pStyle w:val="2"/>
              <w:spacing w:line="240" w:lineRule="auto"/>
              <w:ind w:left="0" w:leftChars="0"/>
              <w:jc w:val="center"/>
              <w:rPr>
                <w:rFonts w:ascii="宋体" w:hAnsi="Calibri"/>
                <w:color w:val="000000"/>
                <w:kern w:val="2"/>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592" w:type="dxa"/>
            <w:vMerge w:val="continue"/>
            <w:vAlign w:val="center"/>
          </w:tcPr>
          <w:p>
            <w:pPr>
              <w:widowControl/>
              <w:jc w:val="left"/>
              <w:rPr>
                <w:rFonts w:ascii="宋体"/>
                <w:color w:val="000000"/>
              </w:rPr>
            </w:pPr>
          </w:p>
        </w:tc>
        <w:tc>
          <w:tcPr>
            <w:tcW w:w="907" w:type="dxa"/>
            <w:gridSpan w:val="2"/>
            <w:vMerge w:val="continue"/>
            <w:vAlign w:val="center"/>
          </w:tcPr>
          <w:p>
            <w:pPr>
              <w:widowControl/>
              <w:jc w:val="center"/>
              <w:rPr>
                <w:rFonts w:ascii="宋体"/>
                <w:color w:val="FF0000"/>
              </w:rPr>
            </w:pPr>
          </w:p>
        </w:tc>
        <w:tc>
          <w:tcPr>
            <w:tcW w:w="769" w:type="dxa"/>
            <w:gridSpan w:val="2"/>
            <w:vMerge w:val="continue"/>
            <w:vAlign w:val="center"/>
          </w:tcPr>
          <w:p>
            <w:pPr>
              <w:pStyle w:val="2"/>
              <w:spacing w:line="240" w:lineRule="auto"/>
              <w:ind w:left="0" w:leftChars="0"/>
              <w:jc w:val="center"/>
              <w:rPr>
                <w:rFonts w:hint="eastAsia" w:ascii="宋体" w:hAnsi="宋体" w:cs="宋体"/>
                <w:color w:val="000000"/>
                <w:kern w:val="2"/>
                <w:sz w:val="21"/>
                <w:lang w:val="en-US" w:eastAsia="zh-CN"/>
              </w:rPr>
            </w:pPr>
          </w:p>
        </w:tc>
        <w:tc>
          <w:tcPr>
            <w:tcW w:w="1374" w:type="dxa"/>
            <w:gridSpan w:val="2"/>
            <w:vAlign w:val="center"/>
          </w:tcPr>
          <w:p>
            <w:pPr>
              <w:pStyle w:val="2"/>
              <w:spacing w:line="240" w:lineRule="auto"/>
              <w:ind w:left="0" w:leftChars="0"/>
              <w:jc w:val="center"/>
              <w:rPr>
                <w:rFonts w:hint="eastAsia" w:ascii="宋体" w:hAnsi="宋体" w:cs="宋体"/>
                <w:color w:val="000000"/>
                <w:kern w:val="2"/>
                <w:sz w:val="21"/>
                <w:lang w:val="en-US" w:eastAsia="zh-CN"/>
              </w:rPr>
            </w:pPr>
            <w:r>
              <w:rPr>
                <w:rFonts w:hint="eastAsia" w:ascii="宋体" w:hAnsi="宋体" w:cs="宋体"/>
                <w:color w:val="000000"/>
                <w:kern w:val="2"/>
                <w:sz w:val="21"/>
                <w:lang w:val="en-US" w:eastAsia="zh-CN"/>
              </w:rPr>
              <w:t>银奖</w:t>
            </w:r>
          </w:p>
        </w:tc>
        <w:tc>
          <w:tcPr>
            <w:tcW w:w="1600" w:type="dxa"/>
            <w:vAlign w:val="center"/>
          </w:tcPr>
          <w:p>
            <w:pPr>
              <w:pStyle w:val="2"/>
              <w:spacing w:line="240" w:lineRule="exact"/>
              <w:ind w:left="0" w:leftChars="0"/>
              <w:jc w:val="center"/>
              <w:rPr>
                <w:rFonts w:hint="eastAsia" w:ascii="宋体" w:hAnsi="宋体" w:eastAsia="宋体" w:cs="宋体"/>
                <w:color w:val="000000"/>
                <w:kern w:val="2"/>
                <w:sz w:val="20"/>
                <w:szCs w:val="20"/>
                <w:lang w:val="en-US" w:eastAsia="zh-CN" w:bidi="ar-SA"/>
              </w:rPr>
            </w:pPr>
            <w:r>
              <w:rPr>
                <w:rFonts w:hint="eastAsia" w:ascii="宋体" w:hAnsi="宋体" w:cs="宋体"/>
                <w:color w:val="000000"/>
                <w:kern w:val="2"/>
                <w:szCs w:val="20"/>
                <w:lang w:val="en-US" w:eastAsia="zh-CN"/>
              </w:rPr>
              <w:t>4分/项/人</w:t>
            </w:r>
          </w:p>
        </w:tc>
        <w:tc>
          <w:tcPr>
            <w:tcW w:w="749" w:type="dxa"/>
            <w:vAlign w:val="center"/>
          </w:tcPr>
          <w:p>
            <w:pPr>
              <w:pStyle w:val="2"/>
              <w:spacing w:line="240" w:lineRule="auto"/>
              <w:ind w:left="0" w:leftChars="0"/>
              <w:jc w:val="center"/>
              <w:rPr>
                <w:rFonts w:ascii="宋体" w:hAnsi="Calibri"/>
                <w:color w:val="000000"/>
                <w:kern w:val="2"/>
                <w:szCs w:val="20"/>
                <w:lang w:val="en-US" w:eastAsia="zh-CN"/>
              </w:rPr>
            </w:pPr>
          </w:p>
        </w:tc>
        <w:tc>
          <w:tcPr>
            <w:tcW w:w="1100" w:type="dxa"/>
            <w:vAlign w:val="center"/>
          </w:tcPr>
          <w:p>
            <w:pPr>
              <w:pStyle w:val="2"/>
              <w:spacing w:line="240" w:lineRule="auto"/>
              <w:ind w:left="0" w:leftChars="0"/>
              <w:jc w:val="center"/>
              <w:rPr>
                <w:rFonts w:ascii="宋体" w:hAnsi="Calibri"/>
                <w:color w:val="000000"/>
                <w:kern w:val="2"/>
                <w:szCs w:val="20"/>
                <w:lang w:val="en-US" w:eastAsia="zh-CN"/>
              </w:rPr>
            </w:pPr>
          </w:p>
        </w:tc>
        <w:tc>
          <w:tcPr>
            <w:tcW w:w="1307" w:type="dxa"/>
            <w:vAlign w:val="center"/>
          </w:tcPr>
          <w:p>
            <w:pPr>
              <w:pStyle w:val="2"/>
              <w:spacing w:line="240" w:lineRule="auto"/>
              <w:ind w:left="0" w:leftChars="0"/>
              <w:jc w:val="center"/>
              <w:rPr>
                <w:rFonts w:ascii="宋体" w:hAnsi="Calibri"/>
                <w:color w:val="000000"/>
                <w:kern w:val="2"/>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jc w:val="center"/>
        </w:trPr>
        <w:tc>
          <w:tcPr>
            <w:tcW w:w="592" w:type="dxa"/>
            <w:vMerge w:val="continue"/>
            <w:vAlign w:val="center"/>
          </w:tcPr>
          <w:p>
            <w:pPr>
              <w:widowControl/>
              <w:jc w:val="left"/>
              <w:rPr>
                <w:rFonts w:ascii="宋体"/>
                <w:color w:val="000000"/>
              </w:rPr>
            </w:pPr>
          </w:p>
        </w:tc>
        <w:tc>
          <w:tcPr>
            <w:tcW w:w="907" w:type="dxa"/>
            <w:gridSpan w:val="2"/>
            <w:vMerge w:val="continue"/>
            <w:vAlign w:val="center"/>
          </w:tcPr>
          <w:p>
            <w:pPr>
              <w:widowControl/>
              <w:jc w:val="center"/>
              <w:rPr>
                <w:rFonts w:ascii="宋体"/>
                <w:color w:val="FF0000"/>
              </w:rPr>
            </w:pPr>
          </w:p>
        </w:tc>
        <w:tc>
          <w:tcPr>
            <w:tcW w:w="769" w:type="dxa"/>
            <w:gridSpan w:val="2"/>
            <w:vMerge w:val="continue"/>
            <w:vAlign w:val="center"/>
          </w:tcPr>
          <w:p>
            <w:pPr>
              <w:pStyle w:val="2"/>
              <w:spacing w:line="240" w:lineRule="auto"/>
              <w:ind w:left="0" w:leftChars="0"/>
              <w:jc w:val="center"/>
              <w:rPr>
                <w:rFonts w:hint="eastAsia" w:ascii="宋体" w:hAnsi="宋体" w:cs="宋体"/>
                <w:color w:val="000000"/>
                <w:kern w:val="2"/>
                <w:sz w:val="21"/>
                <w:lang w:val="en-US" w:eastAsia="zh-CN"/>
              </w:rPr>
            </w:pPr>
          </w:p>
        </w:tc>
        <w:tc>
          <w:tcPr>
            <w:tcW w:w="1374" w:type="dxa"/>
            <w:gridSpan w:val="2"/>
            <w:vAlign w:val="center"/>
          </w:tcPr>
          <w:p>
            <w:pPr>
              <w:pStyle w:val="2"/>
              <w:spacing w:line="240" w:lineRule="auto"/>
              <w:ind w:left="0" w:leftChars="0"/>
              <w:jc w:val="center"/>
              <w:rPr>
                <w:rFonts w:hint="eastAsia" w:ascii="宋体" w:hAnsi="宋体" w:cs="宋体"/>
                <w:color w:val="000000"/>
                <w:kern w:val="2"/>
                <w:sz w:val="21"/>
                <w:lang w:val="en-US" w:eastAsia="zh-CN"/>
              </w:rPr>
            </w:pPr>
            <w:r>
              <w:rPr>
                <w:rFonts w:hint="eastAsia" w:ascii="宋体" w:hAnsi="宋体" w:cs="宋体"/>
                <w:color w:val="000000"/>
                <w:kern w:val="2"/>
                <w:sz w:val="21"/>
                <w:lang w:val="en-US" w:eastAsia="zh-CN"/>
              </w:rPr>
              <w:t>铜奖</w:t>
            </w:r>
          </w:p>
        </w:tc>
        <w:tc>
          <w:tcPr>
            <w:tcW w:w="1600" w:type="dxa"/>
            <w:vAlign w:val="center"/>
          </w:tcPr>
          <w:p>
            <w:pPr>
              <w:pStyle w:val="2"/>
              <w:spacing w:line="240" w:lineRule="exact"/>
              <w:ind w:left="0" w:leftChars="0"/>
              <w:jc w:val="center"/>
              <w:rPr>
                <w:rFonts w:hint="eastAsia" w:ascii="宋体" w:hAnsi="宋体" w:cs="宋体"/>
                <w:color w:val="000000"/>
                <w:kern w:val="2"/>
                <w:szCs w:val="20"/>
                <w:lang w:val="en-US" w:eastAsia="zh-CN"/>
              </w:rPr>
            </w:pPr>
            <w:r>
              <w:rPr>
                <w:rFonts w:hint="eastAsia" w:ascii="宋体" w:hAnsi="宋体" w:cs="宋体"/>
                <w:color w:val="000000"/>
                <w:kern w:val="2"/>
                <w:szCs w:val="20"/>
                <w:lang w:val="en-US" w:eastAsia="zh-CN"/>
              </w:rPr>
              <w:t>2分/项/人</w:t>
            </w:r>
          </w:p>
        </w:tc>
        <w:tc>
          <w:tcPr>
            <w:tcW w:w="749" w:type="dxa"/>
            <w:vAlign w:val="center"/>
          </w:tcPr>
          <w:p>
            <w:pPr>
              <w:pStyle w:val="2"/>
              <w:spacing w:line="240" w:lineRule="auto"/>
              <w:ind w:left="0" w:leftChars="0"/>
              <w:jc w:val="center"/>
              <w:rPr>
                <w:rFonts w:ascii="宋体" w:hAnsi="Calibri"/>
                <w:color w:val="000000"/>
                <w:kern w:val="2"/>
                <w:szCs w:val="20"/>
                <w:lang w:val="en-US" w:eastAsia="zh-CN"/>
              </w:rPr>
            </w:pPr>
          </w:p>
        </w:tc>
        <w:tc>
          <w:tcPr>
            <w:tcW w:w="1100" w:type="dxa"/>
            <w:vAlign w:val="center"/>
          </w:tcPr>
          <w:p>
            <w:pPr>
              <w:pStyle w:val="2"/>
              <w:spacing w:line="240" w:lineRule="auto"/>
              <w:ind w:left="0" w:leftChars="0"/>
              <w:jc w:val="center"/>
              <w:rPr>
                <w:rFonts w:ascii="宋体" w:hAnsi="Calibri"/>
                <w:color w:val="000000"/>
                <w:kern w:val="2"/>
                <w:szCs w:val="20"/>
                <w:lang w:val="en-US" w:eastAsia="zh-CN"/>
              </w:rPr>
            </w:pPr>
          </w:p>
        </w:tc>
        <w:tc>
          <w:tcPr>
            <w:tcW w:w="1307" w:type="dxa"/>
            <w:vAlign w:val="center"/>
          </w:tcPr>
          <w:p>
            <w:pPr>
              <w:pStyle w:val="2"/>
              <w:spacing w:line="240" w:lineRule="auto"/>
              <w:ind w:left="0" w:leftChars="0"/>
              <w:jc w:val="center"/>
              <w:rPr>
                <w:rFonts w:ascii="宋体" w:hAnsi="Calibri"/>
                <w:color w:val="000000"/>
                <w:kern w:val="2"/>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592" w:type="dxa"/>
            <w:vMerge w:val="continue"/>
            <w:vAlign w:val="center"/>
          </w:tcPr>
          <w:p>
            <w:pPr>
              <w:widowControl/>
              <w:jc w:val="left"/>
              <w:rPr>
                <w:rFonts w:ascii="宋体"/>
                <w:color w:val="000000"/>
              </w:rPr>
            </w:pPr>
          </w:p>
        </w:tc>
        <w:tc>
          <w:tcPr>
            <w:tcW w:w="907" w:type="dxa"/>
            <w:gridSpan w:val="2"/>
            <w:vMerge w:val="restart"/>
            <w:vAlign w:val="center"/>
          </w:tcPr>
          <w:p>
            <w:pPr>
              <w:widowControl/>
              <w:jc w:val="center"/>
              <w:rPr>
                <w:rFonts w:hint="eastAsia" w:ascii="宋体" w:eastAsia="宋体"/>
                <w:color w:val="FF0000"/>
                <w:lang w:eastAsia="zh-CN"/>
              </w:rPr>
            </w:pPr>
            <w:r>
              <w:rPr>
                <w:rFonts w:hint="eastAsia" w:ascii="宋体"/>
                <w:color w:val="auto"/>
                <w:lang w:eastAsia="zh-CN"/>
              </w:rPr>
              <w:t>经学校认定的其他创新创业类竞（比）赛</w:t>
            </w:r>
          </w:p>
        </w:tc>
        <w:tc>
          <w:tcPr>
            <w:tcW w:w="769" w:type="dxa"/>
            <w:gridSpan w:val="2"/>
            <w:vMerge w:val="restart"/>
            <w:vAlign w:val="center"/>
          </w:tcPr>
          <w:p>
            <w:pPr>
              <w:pStyle w:val="2"/>
              <w:spacing w:line="240" w:lineRule="auto"/>
              <w:ind w:left="0" w:leftChars="0"/>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kern w:val="2"/>
                <w:sz w:val="21"/>
                <w:lang w:val="en-US" w:eastAsia="zh-CN"/>
              </w:rPr>
              <w:t>国家级</w:t>
            </w:r>
          </w:p>
        </w:tc>
        <w:tc>
          <w:tcPr>
            <w:tcW w:w="1374" w:type="dxa"/>
            <w:gridSpan w:val="2"/>
            <w:vAlign w:val="center"/>
          </w:tcPr>
          <w:p>
            <w:pPr>
              <w:pStyle w:val="2"/>
              <w:spacing w:line="240" w:lineRule="auto"/>
              <w:ind w:left="0" w:leftChars="0"/>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kern w:val="2"/>
                <w:sz w:val="21"/>
                <w:lang w:val="en-US" w:eastAsia="zh-CN"/>
              </w:rPr>
              <w:t>金奖</w:t>
            </w:r>
          </w:p>
        </w:tc>
        <w:tc>
          <w:tcPr>
            <w:tcW w:w="1600" w:type="dxa"/>
            <w:vAlign w:val="center"/>
          </w:tcPr>
          <w:p>
            <w:pPr>
              <w:pStyle w:val="2"/>
              <w:spacing w:line="240" w:lineRule="exact"/>
              <w:ind w:left="0" w:leftChars="0"/>
              <w:jc w:val="center"/>
              <w:rPr>
                <w:rFonts w:hint="eastAsia" w:ascii="宋体" w:hAnsi="宋体" w:eastAsia="宋体" w:cs="宋体"/>
                <w:color w:val="000000"/>
                <w:kern w:val="2"/>
                <w:sz w:val="20"/>
                <w:szCs w:val="20"/>
                <w:lang w:val="en-US" w:eastAsia="zh-CN" w:bidi="ar-SA"/>
              </w:rPr>
            </w:pPr>
            <w:r>
              <w:rPr>
                <w:rFonts w:hint="eastAsia" w:ascii="宋体" w:hAnsi="宋体" w:cs="宋体"/>
                <w:color w:val="000000"/>
                <w:kern w:val="2"/>
                <w:szCs w:val="20"/>
                <w:lang w:val="en-US" w:eastAsia="zh-CN"/>
              </w:rPr>
              <w:t>6分/项/人</w:t>
            </w:r>
          </w:p>
        </w:tc>
        <w:tc>
          <w:tcPr>
            <w:tcW w:w="749" w:type="dxa"/>
            <w:vAlign w:val="center"/>
          </w:tcPr>
          <w:p>
            <w:pPr>
              <w:pStyle w:val="2"/>
              <w:spacing w:line="240" w:lineRule="auto"/>
              <w:ind w:left="0" w:leftChars="0"/>
              <w:jc w:val="center"/>
              <w:rPr>
                <w:rFonts w:ascii="宋体" w:hAnsi="Calibri"/>
                <w:color w:val="000000"/>
                <w:kern w:val="2"/>
                <w:szCs w:val="20"/>
                <w:lang w:val="en-US" w:eastAsia="zh-CN"/>
              </w:rPr>
            </w:pPr>
          </w:p>
        </w:tc>
        <w:tc>
          <w:tcPr>
            <w:tcW w:w="1100" w:type="dxa"/>
            <w:vAlign w:val="center"/>
          </w:tcPr>
          <w:p>
            <w:pPr>
              <w:pStyle w:val="2"/>
              <w:spacing w:line="240" w:lineRule="auto"/>
              <w:ind w:left="0" w:leftChars="0"/>
              <w:jc w:val="center"/>
              <w:rPr>
                <w:rFonts w:ascii="宋体" w:hAnsi="Calibri"/>
                <w:color w:val="000000"/>
                <w:kern w:val="2"/>
                <w:szCs w:val="20"/>
                <w:lang w:val="en-US" w:eastAsia="zh-CN"/>
              </w:rPr>
            </w:pPr>
          </w:p>
        </w:tc>
        <w:tc>
          <w:tcPr>
            <w:tcW w:w="1307" w:type="dxa"/>
            <w:vAlign w:val="center"/>
          </w:tcPr>
          <w:p>
            <w:pPr>
              <w:pStyle w:val="2"/>
              <w:spacing w:line="240" w:lineRule="auto"/>
              <w:ind w:left="0" w:leftChars="0"/>
              <w:jc w:val="center"/>
              <w:rPr>
                <w:rFonts w:ascii="宋体" w:hAnsi="Calibri"/>
                <w:color w:val="000000"/>
                <w:kern w:val="2"/>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592" w:type="dxa"/>
            <w:vMerge w:val="continue"/>
            <w:vAlign w:val="center"/>
          </w:tcPr>
          <w:p>
            <w:pPr>
              <w:widowControl/>
              <w:jc w:val="left"/>
              <w:rPr>
                <w:rFonts w:ascii="宋体"/>
                <w:color w:val="000000"/>
              </w:rPr>
            </w:pPr>
          </w:p>
        </w:tc>
        <w:tc>
          <w:tcPr>
            <w:tcW w:w="907" w:type="dxa"/>
            <w:gridSpan w:val="2"/>
            <w:vMerge w:val="continue"/>
            <w:vAlign w:val="center"/>
          </w:tcPr>
          <w:p>
            <w:pPr>
              <w:widowControl/>
              <w:jc w:val="center"/>
              <w:rPr>
                <w:rFonts w:ascii="宋体"/>
                <w:color w:val="FF0000"/>
              </w:rPr>
            </w:pPr>
          </w:p>
        </w:tc>
        <w:tc>
          <w:tcPr>
            <w:tcW w:w="769" w:type="dxa"/>
            <w:gridSpan w:val="2"/>
            <w:vMerge w:val="continue"/>
            <w:vAlign w:val="center"/>
          </w:tcPr>
          <w:p>
            <w:pPr>
              <w:pStyle w:val="2"/>
              <w:spacing w:line="240" w:lineRule="auto"/>
              <w:ind w:left="0" w:leftChars="0"/>
              <w:jc w:val="center"/>
              <w:rPr>
                <w:rFonts w:hint="eastAsia" w:ascii="宋体" w:hAnsi="宋体" w:cs="宋体"/>
                <w:color w:val="000000"/>
                <w:kern w:val="2"/>
                <w:sz w:val="21"/>
                <w:lang w:val="en-US" w:eastAsia="zh-CN"/>
              </w:rPr>
            </w:pPr>
          </w:p>
        </w:tc>
        <w:tc>
          <w:tcPr>
            <w:tcW w:w="1374" w:type="dxa"/>
            <w:gridSpan w:val="2"/>
            <w:vAlign w:val="center"/>
          </w:tcPr>
          <w:p>
            <w:pPr>
              <w:pStyle w:val="2"/>
              <w:spacing w:line="240" w:lineRule="auto"/>
              <w:ind w:left="0" w:leftChars="0"/>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kern w:val="2"/>
                <w:sz w:val="21"/>
                <w:lang w:val="en-US" w:eastAsia="zh-CN"/>
              </w:rPr>
              <w:t>银奖</w:t>
            </w:r>
          </w:p>
        </w:tc>
        <w:tc>
          <w:tcPr>
            <w:tcW w:w="1600" w:type="dxa"/>
            <w:vAlign w:val="center"/>
          </w:tcPr>
          <w:p>
            <w:pPr>
              <w:pStyle w:val="2"/>
              <w:spacing w:line="240" w:lineRule="exact"/>
              <w:ind w:left="0" w:leftChars="0"/>
              <w:jc w:val="center"/>
              <w:rPr>
                <w:rFonts w:hint="eastAsia" w:ascii="宋体" w:hAnsi="宋体" w:eastAsia="宋体" w:cs="宋体"/>
                <w:color w:val="000000"/>
                <w:kern w:val="2"/>
                <w:sz w:val="20"/>
                <w:szCs w:val="20"/>
                <w:lang w:val="en-US" w:eastAsia="zh-CN" w:bidi="ar-SA"/>
              </w:rPr>
            </w:pPr>
            <w:r>
              <w:rPr>
                <w:rFonts w:hint="eastAsia" w:ascii="宋体" w:hAnsi="宋体" w:cs="宋体"/>
                <w:color w:val="000000"/>
                <w:kern w:val="2"/>
                <w:szCs w:val="20"/>
                <w:lang w:val="en-US" w:eastAsia="zh-CN"/>
              </w:rPr>
              <w:t>4分/项/人</w:t>
            </w:r>
          </w:p>
        </w:tc>
        <w:tc>
          <w:tcPr>
            <w:tcW w:w="749" w:type="dxa"/>
            <w:vAlign w:val="center"/>
          </w:tcPr>
          <w:p>
            <w:pPr>
              <w:pStyle w:val="2"/>
              <w:spacing w:line="240" w:lineRule="auto"/>
              <w:ind w:left="0" w:leftChars="0"/>
              <w:jc w:val="center"/>
              <w:rPr>
                <w:rFonts w:ascii="宋体" w:hAnsi="Calibri"/>
                <w:color w:val="000000"/>
                <w:kern w:val="2"/>
                <w:szCs w:val="20"/>
                <w:lang w:val="en-US" w:eastAsia="zh-CN"/>
              </w:rPr>
            </w:pPr>
          </w:p>
        </w:tc>
        <w:tc>
          <w:tcPr>
            <w:tcW w:w="1100" w:type="dxa"/>
            <w:vAlign w:val="center"/>
          </w:tcPr>
          <w:p>
            <w:pPr>
              <w:pStyle w:val="2"/>
              <w:spacing w:line="240" w:lineRule="auto"/>
              <w:ind w:left="0" w:leftChars="0"/>
              <w:jc w:val="center"/>
              <w:rPr>
                <w:rFonts w:ascii="宋体" w:hAnsi="Calibri"/>
                <w:color w:val="000000"/>
                <w:kern w:val="2"/>
                <w:szCs w:val="20"/>
                <w:lang w:val="en-US" w:eastAsia="zh-CN"/>
              </w:rPr>
            </w:pPr>
          </w:p>
        </w:tc>
        <w:tc>
          <w:tcPr>
            <w:tcW w:w="1307" w:type="dxa"/>
            <w:vAlign w:val="center"/>
          </w:tcPr>
          <w:p>
            <w:pPr>
              <w:pStyle w:val="2"/>
              <w:spacing w:line="240" w:lineRule="auto"/>
              <w:ind w:left="0" w:leftChars="0"/>
              <w:jc w:val="center"/>
              <w:rPr>
                <w:rFonts w:ascii="宋体" w:hAnsi="Calibri"/>
                <w:color w:val="000000"/>
                <w:kern w:val="2"/>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 w:hRule="atLeast"/>
          <w:jc w:val="center"/>
        </w:trPr>
        <w:tc>
          <w:tcPr>
            <w:tcW w:w="592" w:type="dxa"/>
            <w:vMerge w:val="continue"/>
            <w:vAlign w:val="center"/>
          </w:tcPr>
          <w:p>
            <w:pPr>
              <w:widowControl/>
              <w:jc w:val="left"/>
              <w:rPr>
                <w:rFonts w:ascii="宋体"/>
                <w:color w:val="000000"/>
              </w:rPr>
            </w:pPr>
          </w:p>
        </w:tc>
        <w:tc>
          <w:tcPr>
            <w:tcW w:w="907" w:type="dxa"/>
            <w:gridSpan w:val="2"/>
            <w:vMerge w:val="continue"/>
            <w:vAlign w:val="center"/>
          </w:tcPr>
          <w:p>
            <w:pPr>
              <w:widowControl/>
              <w:jc w:val="center"/>
              <w:rPr>
                <w:rFonts w:ascii="宋体"/>
                <w:color w:val="FF0000"/>
              </w:rPr>
            </w:pPr>
          </w:p>
        </w:tc>
        <w:tc>
          <w:tcPr>
            <w:tcW w:w="769" w:type="dxa"/>
            <w:gridSpan w:val="2"/>
            <w:vMerge w:val="continue"/>
            <w:vAlign w:val="center"/>
          </w:tcPr>
          <w:p>
            <w:pPr>
              <w:pStyle w:val="2"/>
              <w:spacing w:line="240" w:lineRule="auto"/>
              <w:ind w:left="0" w:leftChars="0"/>
              <w:jc w:val="center"/>
              <w:rPr>
                <w:rFonts w:hint="eastAsia" w:ascii="宋体" w:hAnsi="宋体" w:cs="宋体"/>
                <w:color w:val="000000"/>
                <w:kern w:val="2"/>
                <w:sz w:val="21"/>
                <w:lang w:val="en-US" w:eastAsia="zh-CN"/>
              </w:rPr>
            </w:pPr>
          </w:p>
        </w:tc>
        <w:tc>
          <w:tcPr>
            <w:tcW w:w="1374" w:type="dxa"/>
            <w:gridSpan w:val="2"/>
            <w:vAlign w:val="center"/>
          </w:tcPr>
          <w:p>
            <w:pPr>
              <w:pStyle w:val="2"/>
              <w:spacing w:line="240" w:lineRule="auto"/>
              <w:ind w:left="0" w:leftChars="0"/>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kern w:val="2"/>
                <w:sz w:val="21"/>
                <w:lang w:val="en-US" w:eastAsia="zh-CN"/>
              </w:rPr>
              <w:t>铜奖</w:t>
            </w:r>
          </w:p>
        </w:tc>
        <w:tc>
          <w:tcPr>
            <w:tcW w:w="1600" w:type="dxa"/>
            <w:vAlign w:val="center"/>
          </w:tcPr>
          <w:p>
            <w:pPr>
              <w:pStyle w:val="2"/>
              <w:spacing w:line="240" w:lineRule="exact"/>
              <w:ind w:left="0" w:leftChars="0"/>
              <w:jc w:val="center"/>
              <w:rPr>
                <w:rFonts w:hint="eastAsia" w:ascii="宋体" w:hAnsi="宋体" w:eastAsia="宋体" w:cs="宋体"/>
                <w:color w:val="000000"/>
                <w:kern w:val="2"/>
                <w:sz w:val="20"/>
                <w:szCs w:val="20"/>
                <w:lang w:val="en-US" w:eastAsia="zh-CN" w:bidi="ar-SA"/>
              </w:rPr>
            </w:pPr>
            <w:r>
              <w:rPr>
                <w:rFonts w:hint="eastAsia" w:ascii="宋体" w:hAnsi="宋体" w:cs="宋体"/>
                <w:color w:val="000000"/>
                <w:kern w:val="2"/>
                <w:szCs w:val="20"/>
                <w:lang w:val="en-US" w:eastAsia="zh-CN"/>
              </w:rPr>
              <w:t>2分/项/人</w:t>
            </w:r>
          </w:p>
        </w:tc>
        <w:tc>
          <w:tcPr>
            <w:tcW w:w="749" w:type="dxa"/>
            <w:vAlign w:val="center"/>
          </w:tcPr>
          <w:p>
            <w:pPr>
              <w:pStyle w:val="2"/>
              <w:spacing w:line="240" w:lineRule="auto"/>
              <w:ind w:left="0" w:leftChars="0"/>
              <w:jc w:val="center"/>
              <w:rPr>
                <w:rFonts w:ascii="宋体" w:hAnsi="Calibri"/>
                <w:color w:val="000000"/>
                <w:kern w:val="2"/>
                <w:szCs w:val="20"/>
                <w:lang w:val="en-US" w:eastAsia="zh-CN"/>
              </w:rPr>
            </w:pPr>
          </w:p>
        </w:tc>
        <w:tc>
          <w:tcPr>
            <w:tcW w:w="1100" w:type="dxa"/>
            <w:vAlign w:val="center"/>
          </w:tcPr>
          <w:p>
            <w:pPr>
              <w:pStyle w:val="2"/>
              <w:spacing w:line="240" w:lineRule="auto"/>
              <w:ind w:left="0" w:leftChars="0"/>
              <w:jc w:val="center"/>
              <w:rPr>
                <w:rFonts w:ascii="宋体" w:hAnsi="Calibri"/>
                <w:color w:val="000000"/>
                <w:kern w:val="2"/>
                <w:szCs w:val="20"/>
                <w:lang w:val="en-US" w:eastAsia="zh-CN"/>
              </w:rPr>
            </w:pPr>
          </w:p>
        </w:tc>
        <w:tc>
          <w:tcPr>
            <w:tcW w:w="1307" w:type="dxa"/>
            <w:vAlign w:val="center"/>
          </w:tcPr>
          <w:p>
            <w:pPr>
              <w:pStyle w:val="2"/>
              <w:spacing w:line="240" w:lineRule="auto"/>
              <w:ind w:left="0" w:leftChars="0"/>
              <w:jc w:val="center"/>
              <w:rPr>
                <w:rFonts w:ascii="宋体" w:hAnsi="Calibri"/>
                <w:color w:val="000000"/>
                <w:kern w:val="2"/>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jc w:val="center"/>
        </w:trPr>
        <w:tc>
          <w:tcPr>
            <w:tcW w:w="592" w:type="dxa"/>
            <w:vMerge w:val="continue"/>
            <w:vAlign w:val="center"/>
          </w:tcPr>
          <w:p>
            <w:pPr>
              <w:widowControl/>
              <w:jc w:val="left"/>
              <w:rPr>
                <w:rFonts w:ascii="宋体"/>
                <w:color w:val="000000"/>
              </w:rPr>
            </w:pPr>
          </w:p>
        </w:tc>
        <w:tc>
          <w:tcPr>
            <w:tcW w:w="907" w:type="dxa"/>
            <w:gridSpan w:val="2"/>
            <w:vMerge w:val="continue"/>
            <w:vAlign w:val="center"/>
          </w:tcPr>
          <w:p>
            <w:pPr>
              <w:widowControl/>
              <w:jc w:val="center"/>
              <w:rPr>
                <w:rFonts w:ascii="宋体"/>
                <w:color w:val="FF0000"/>
              </w:rPr>
            </w:pPr>
          </w:p>
        </w:tc>
        <w:tc>
          <w:tcPr>
            <w:tcW w:w="769" w:type="dxa"/>
            <w:gridSpan w:val="2"/>
            <w:vMerge w:val="restart"/>
            <w:vAlign w:val="center"/>
          </w:tcPr>
          <w:p>
            <w:pPr>
              <w:pStyle w:val="2"/>
              <w:spacing w:line="240" w:lineRule="auto"/>
              <w:ind w:left="0" w:leftChars="0"/>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kern w:val="2"/>
                <w:sz w:val="21"/>
                <w:lang w:val="en-US" w:eastAsia="zh-CN"/>
              </w:rPr>
              <w:t>省市级</w:t>
            </w:r>
          </w:p>
        </w:tc>
        <w:tc>
          <w:tcPr>
            <w:tcW w:w="1374" w:type="dxa"/>
            <w:gridSpan w:val="2"/>
            <w:vAlign w:val="center"/>
          </w:tcPr>
          <w:p>
            <w:pPr>
              <w:pStyle w:val="2"/>
              <w:spacing w:line="240" w:lineRule="auto"/>
              <w:ind w:left="0" w:leftChars="0"/>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kern w:val="2"/>
                <w:sz w:val="21"/>
                <w:lang w:val="en-US" w:eastAsia="zh-CN"/>
              </w:rPr>
              <w:t>金奖</w:t>
            </w:r>
          </w:p>
        </w:tc>
        <w:tc>
          <w:tcPr>
            <w:tcW w:w="1600" w:type="dxa"/>
            <w:vAlign w:val="center"/>
          </w:tcPr>
          <w:p>
            <w:pPr>
              <w:pStyle w:val="2"/>
              <w:spacing w:line="240" w:lineRule="exact"/>
              <w:ind w:left="0" w:leftChars="0"/>
              <w:jc w:val="center"/>
              <w:rPr>
                <w:rFonts w:hint="eastAsia" w:ascii="宋体" w:hAnsi="宋体" w:eastAsia="宋体" w:cs="宋体"/>
                <w:color w:val="000000"/>
                <w:kern w:val="2"/>
                <w:sz w:val="20"/>
                <w:szCs w:val="20"/>
                <w:lang w:val="en-US" w:eastAsia="zh-CN" w:bidi="ar-SA"/>
              </w:rPr>
            </w:pPr>
            <w:r>
              <w:rPr>
                <w:rFonts w:hint="eastAsia" w:ascii="宋体" w:hAnsi="宋体" w:cs="宋体"/>
                <w:color w:val="000000"/>
                <w:kern w:val="2"/>
                <w:szCs w:val="20"/>
                <w:lang w:val="en-US" w:eastAsia="zh-CN"/>
              </w:rPr>
              <w:t>4分/项/人</w:t>
            </w:r>
          </w:p>
        </w:tc>
        <w:tc>
          <w:tcPr>
            <w:tcW w:w="749" w:type="dxa"/>
            <w:vAlign w:val="center"/>
          </w:tcPr>
          <w:p>
            <w:pPr>
              <w:pStyle w:val="2"/>
              <w:spacing w:line="240" w:lineRule="auto"/>
              <w:ind w:left="0" w:leftChars="0"/>
              <w:jc w:val="center"/>
              <w:rPr>
                <w:rFonts w:ascii="宋体" w:hAnsi="Calibri"/>
                <w:color w:val="000000"/>
                <w:kern w:val="2"/>
                <w:szCs w:val="20"/>
                <w:lang w:val="en-US" w:eastAsia="zh-CN"/>
              </w:rPr>
            </w:pPr>
          </w:p>
        </w:tc>
        <w:tc>
          <w:tcPr>
            <w:tcW w:w="1100" w:type="dxa"/>
            <w:vAlign w:val="center"/>
          </w:tcPr>
          <w:p>
            <w:pPr>
              <w:pStyle w:val="2"/>
              <w:spacing w:line="240" w:lineRule="auto"/>
              <w:ind w:left="0" w:leftChars="0"/>
              <w:jc w:val="center"/>
              <w:rPr>
                <w:rFonts w:ascii="宋体" w:hAnsi="Calibri"/>
                <w:color w:val="000000"/>
                <w:kern w:val="2"/>
                <w:szCs w:val="20"/>
                <w:lang w:val="en-US" w:eastAsia="zh-CN"/>
              </w:rPr>
            </w:pPr>
          </w:p>
        </w:tc>
        <w:tc>
          <w:tcPr>
            <w:tcW w:w="1307" w:type="dxa"/>
            <w:vAlign w:val="center"/>
          </w:tcPr>
          <w:p>
            <w:pPr>
              <w:pStyle w:val="2"/>
              <w:spacing w:line="240" w:lineRule="auto"/>
              <w:ind w:left="0" w:leftChars="0"/>
              <w:jc w:val="center"/>
              <w:rPr>
                <w:rFonts w:ascii="宋体" w:hAnsi="Calibri"/>
                <w:color w:val="000000"/>
                <w:kern w:val="2"/>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592" w:type="dxa"/>
            <w:vMerge w:val="continue"/>
            <w:vAlign w:val="center"/>
          </w:tcPr>
          <w:p>
            <w:pPr>
              <w:widowControl/>
              <w:jc w:val="left"/>
              <w:rPr>
                <w:rFonts w:ascii="宋体"/>
                <w:color w:val="000000"/>
              </w:rPr>
            </w:pPr>
          </w:p>
        </w:tc>
        <w:tc>
          <w:tcPr>
            <w:tcW w:w="907" w:type="dxa"/>
            <w:gridSpan w:val="2"/>
            <w:vMerge w:val="continue"/>
            <w:vAlign w:val="center"/>
          </w:tcPr>
          <w:p>
            <w:pPr>
              <w:widowControl/>
              <w:jc w:val="center"/>
              <w:rPr>
                <w:rFonts w:ascii="宋体"/>
                <w:color w:val="FF0000"/>
              </w:rPr>
            </w:pPr>
          </w:p>
        </w:tc>
        <w:tc>
          <w:tcPr>
            <w:tcW w:w="769" w:type="dxa"/>
            <w:gridSpan w:val="2"/>
            <w:vMerge w:val="continue"/>
            <w:vAlign w:val="center"/>
          </w:tcPr>
          <w:p>
            <w:pPr>
              <w:pStyle w:val="2"/>
              <w:spacing w:line="240" w:lineRule="auto"/>
              <w:ind w:left="0" w:leftChars="0"/>
              <w:jc w:val="center"/>
              <w:rPr>
                <w:rFonts w:hint="eastAsia" w:ascii="宋体" w:hAnsi="宋体" w:cs="宋体"/>
                <w:color w:val="000000"/>
                <w:kern w:val="2"/>
                <w:sz w:val="21"/>
                <w:lang w:val="en-US" w:eastAsia="zh-CN"/>
              </w:rPr>
            </w:pPr>
          </w:p>
        </w:tc>
        <w:tc>
          <w:tcPr>
            <w:tcW w:w="1374" w:type="dxa"/>
            <w:gridSpan w:val="2"/>
            <w:vAlign w:val="center"/>
          </w:tcPr>
          <w:p>
            <w:pPr>
              <w:pStyle w:val="2"/>
              <w:spacing w:line="240" w:lineRule="auto"/>
              <w:ind w:left="0" w:leftChars="0"/>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kern w:val="2"/>
                <w:sz w:val="21"/>
                <w:lang w:val="en-US" w:eastAsia="zh-CN"/>
              </w:rPr>
              <w:t>银奖</w:t>
            </w:r>
          </w:p>
        </w:tc>
        <w:tc>
          <w:tcPr>
            <w:tcW w:w="1600" w:type="dxa"/>
            <w:vAlign w:val="center"/>
          </w:tcPr>
          <w:p>
            <w:pPr>
              <w:pStyle w:val="2"/>
              <w:spacing w:line="240" w:lineRule="exact"/>
              <w:ind w:left="0" w:leftChars="0"/>
              <w:jc w:val="center"/>
              <w:rPr>
                <w:rFonts w:hint="eastAsia" w:ascii="宋体" w:hAnsi="宋体" w:eastAsia="宋体" w:cs="宋体"/>
                <w:color w:val="000000"/>
                <w:kern w:val="2"/>
                <w:sz w:val="20"/>
                <w:szCs w:val="20"/>
                <w:lang w:val="en-US" w:eastAsia="zh-CN" w:bidi="ar-SA"/>
              </w:rPr>
            </w:pPr>
            <w:r>
              <w:rPr>
                <w:rFonts w:hint="eastAsia" w:ascii="宋体" w:hAnsi="宋体" w:cs="宋体"/>
                <w:color w:val="000000"/>
                <w:kern w:val="2"/>
                <w:szCs w:val="20"/>
                <w:lang w:val="en-US" w:eastAsia="zh-CN"/>
              </w:rPr>
              <w:t>2分/项/人</w:t>
            </w:r>
          </w:p>
        </w:tc>
        <w:tc>
          <w:tcPr>
            <w:tcW w:w="749" w:type="dxa"/>
            <w:vAlign w:val="center"/>
          </w:tcPr>
          <w:p>
            <w:pPr>
              <w:pStyle w:val="2"/>
              <w:spacing w:line="240" w:lineRule="auto"/>
              <w:ind w:left="0" w:leftChars="0"/>
              <w:jc w:val="center"/>
              <w:rPr>
                <w:rFonts w:ascii="宋体" w:hAnsi="Calibri"/>
                <w:color w:val="000000"/>
                <w:kern w:val="2"/>
                <w:szCs w:val="20"/>
                <w:lang w:val="en-US" w:eastAsia="zh-CN"/>
              </w:rPr>
            </w:pPr>
          </w:p>
        </w:tc>
        <w:tc>
          <w:tcPr>
            <w:tcW w:w="1100" w:type="dxa"/>
            <w:vAlign w:val="center"/>
          </w:tcPr>
          <w:p>
            <w:pPr>
              <w:pStyle w:val="2"/>
              <w:spacing w:line="240" w:lineRule="auto"/>
              <w:ind w:left="0" w:leftChars="0"/>
              <w:jc w:val="center"/>
              <w:rPr>
                <w:rFonts w:ascii="宋体" w:hAnsi="Calibri"/>
                <w:color w:val="000000"/>
                <w:kern w:val="2"/>
                <w:szCs w:val="20"/>
                <w:lang w:val="en-US" w:eastAsia="zh-CN"/>
              </w:rPr>
            </w:pPr>
          </w:p>
        </w:tc>
        <w:tc>
          <w:tcPr>
            <w:tcW w:w="1307" w:type="dxa"/>
            <w:vAlign w:val="center"/>
          </w:tcPr>
          <w:p>
            <w:pPr>
              <w:pStyle w:val="2"/>
              <w:spacing w:line="240" w:lineRule="auto"/>
              <w:ind w:left="0" w:leftChars="0"/>
              <w:jc w:val="center"/>
              <w:rPr>
                <w:rFonts w:ascii="宋体" w:hAnsi="Calibri"/>
                <w:color w:val="000000"/>
                <w:kern w:val="2"/>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592" w:type="dxa"/>
            <w:vMerge w:val="continue"/>
            <w:vAlign w:val="center"/>
          </w:tcPr>
          <w:p>
            <w:pPr>
              <w:widowControl/>
              <w:jc w:val="left"/>
              <w:rPr>
                <w:rFonts w:ascii="宋体"/>
                <w:color w:val="000000"/>
              </w:rPr>
            </w:pPr>
          </w:p>
        </w:tc>
        <w:tc>
          <w:tcPr>
            <w:tcW w:w="907" w:type="dxa"/>
            <w:gridSpan w:val="2"/>
            <w:vMerge w:val="continue"/>
            <w:vAlign w:val="center"/>
          </w:tcPr>
          <w:p>
            <w:pPr>
              <w:widowControl/>
              <w:jc w:val="center"/>
              <w:rPr>
                <w:rFonts w:ascii="宋体"/>
                <w:color w:val="FF0000"/>
              </w:rPr>
            </w:pPr>
          </w:p>
        </w:tc>
        <w:tc>
          <w:tcPr>
            <w:tcW w:w="769" w:type="dxa"/>
            <w:gridSpan w:val="2"/>
            <w:vMerge w:val="continue"/>
            <w:vAlign w:val="center"/>
          </w:tcPr>
          <w:p>
            <w:pPr>
              <w:pStyle w:val="2"/>
              <w:spacing w:line="240" w:lineRule="auto"/>
              <w:ind w:left="0" w:leftChars="0"/>
              <w:jc w:val="center"/>
              <w:rPr>
                <w:rFonts w:hint="eastAsia" w:ascii="宋体" w:hAnsi="宋体" w:cs="宋体"/>
                <w:color w:val="000000"/>
                <w:kern w:val="2"/>
                <w:sz w:val="21"/>
                <w:lang w:val="en-US" w:eastAsia="zh-CN"/>
              </w:rPr>
            </w:pPr>
          </w:p>
        </w:tc>
        <w:tc>
          <w:tcPr>
            <w:tcW w:w="1374" w:type="dxa"/>
            <w:gridSpan w:val="2"/>
            <w:vAlign w:val="center"/>
          </w:tcPr>
          <w:p>
            <w:pPr>
              <w:pStyle w:val="2"/>
              <w:spacing w:line="240" w:lineRule="auto"/>
              <w:ind w:left="0" w:leftChars="0"/>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kern w:val="2"/>
                <w:sz w:val="21"/>
                <w:lang w:val="en-US" w:eastAsia="zh-CN"/>
              </w:rPr>
              <w:t>铜奖</w:t>
            </w:r>
          </w:p>
        </w:tc>
        <w:tc>
          <w:tcPr>
            <w:tcW w:w="1600" w:type="dxa"/>
            <w:vAlign w:val="center"/>
          </w:tcPr>
          <w:p>
            <w:pPr>
              <w:pStyle w:val="2"/>
              <w:spacing w:line="240" w:lineRule="exact"/>
              <w:ind w:left="0" w:leftChars="0"/>
              <w:jc w:val="center"/>
              <w:rPr>
                <w:rFonts w:hint="eastAsia" w:ascii="宋体" w:hAnsi="宋体" w:eastAsia="宋体" w:cs="宋体"/>
                <w:color w:val="000000"/>
                <w:kern w:val="2"/>
                <w:sz w:val="20"/>
                <w:szCs w:val="20"/>
                <w:lang w:val="en-US" w:eastAsia="zh-CN" w:bidi="ar-SA"/>
              </w:rPr>
            </w:pPr>
            <w:r>
              <w:rPr>
                <w:rFonts w:hint="eastAsia" w:ascii="宋体" w:hAnsi="宋体" w:cs="宋体"/>
                <w:color w:val="000000"/>
                <w:kern w:val="2"/>
                <w:szCs w:val="20"/>
                <w:lang w:val="en-US" w:eastAsia="zh-CN"/>
              </w:rPr>
              <w:t>1分/项/人</w:t>
            </w:r>
          </w:p>
        </w:tc>
        <w:tc>
          <w:tcPr>
            <w:tcW w:w="749" w:type="dxa"/>
            <w:vAlign w:val="center"/>
          </w:tcPr>
          <w:p>
            <w:pPr>
              <w:pStyle w:val="2"/>
              <w:spacing w:line="240" w:lineRule="auto"/>
              <w:ind w:left="0" w:leftChars="0"/>
              <w:jc w:val="center"/>
              <w:rPr>
                <w:rFonts w:ascii="宋体" w:hAnsi="Calibri"/>
                <w:color w:val="000000"/>
                <w:kern w:val="2"/>
                <w:szCs w:val="20"/>
                <w:lang w:val="en-US" w:eastAsia="zh-CN"/>
              </w:rPr>
            </w:pPr>
          </w:p>
        </w:tc>
        <w:tc>
          <w:tcPr>
            <w:tcW w:w="1100" w:type="dxa"/>
            <w:vAlign w:val="center"/>
          </w:tcPr>
          <w:p>
            <w:pPr>
              <w:pStyle w:val="2"/>
              <w:spacing w:line="240" w:lineRule="auto"/>
              <w:ind w:left="0" w:leftChars="0"/>
              <w:jc w:val="center"/>
              <w:rPr>
                <w:rFonts w:ascii="宋体" w:hAnsi="Calibri"/>
                <w:color w:val="000000"/>
                <w:kern w:val="2"/>
                <w:szCs w:val="20"/>
                <w:lang w:val="en-US" w:eastAsia="zh-CN"/>
              </w:rPr>
            </w:pPr>
          </w:p>
        </w:tc>
        <w:tc>
          <w:tcPr>
            <w:tcW w:w="1307" w:type="dxa"/>
            <w:vAlign w:val="center"/>
          </w:tcPr>
          <w:p>
            <w:pPr>
              <w:pStyle w:val="2"/>
              <w:spacing w:line="240" w:lineRule="auto"/>
              <w:ind w:left="0" w:leftChars="0"/>
              <w:jc w:val="center"/>
              <w:rPr>
                <w:rFonts w:ascii="宋体" w:hAnsi="Calibri"/>
                <w:color w:val="000000"/>
                <w:kern w:val="2"/>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592" w:type="dxa"/>
            <w:vMerge w:val="restart"/>
            <w:vAlign w:val="center"/>
          </w:tcPr>
          <w:p>
            <w:pPr>
              <w:widowControl/>
              <w:jc w:val="left"/>
              <w:rPr>
                <w:rFonts w:hint="eastAsia" w:ascii="宋体" w:eastAsia="宋体"/>
                <w:color w:val="000000"/>
                <w:lang w:eastAsia="zh-CN"/>
              </w:rPr>
            </w:pPr>
            <w:r>
              <w:rPr>
                <w:rFonts w:hint="eastAsia" w:ascii="宋体"/>
                <w:color w:val="000000" w:themeColor="text1"/>
                <w:lang w:eastAsia="zh-CN"/>
              </w:rPr>
              <w:t>学业竞赛成果</w:t>
            </w:r>
          </w:p>
        </w:tc>
        <w:tc>
          <w:tcPr>
            <w:tcW w:w="907" w:type="dxa"/>
            <w:gridSpan w:val="2"/>
            <w:vMerge w:val="restart"/>
            <w:vAlign w:val="center"/>
          </w:tcPr>
          <w:p>
            <w:pPr>
              <w:pStyle w:val="2"/>
              <w:spacing w:line="240" w:lineRule="exact"/>
              <w:ind w:left="0" w:leftChars="0"/>
              <w:jc w:val="center"/>
              <w:rPr>
                <w:rFonts w:hint="eastAsia" w:ascii="宋体" w:hAnsi="宋体" w:cs="宋体"/>
                <w:color w:val="FF0000"/>
                <w:kern w:val="2"/>
                <w:sz w:val="21"/>
                <w:lang w:val="en-US" w:eastAsia="zh-CN"/>
              </w:rPr>
            </w:pPr>
            <w:r>
              <w:rPr>
                <w:rFonts w:hint="eastAsia" w:ascii="宋体"/>
                <w:color w:val="auto"/>
                <w:lang w:eastAsia="zh-CN"/>
              </w:rPr>
              <w:t>国家级</w:t>
            </w:r>
          </w:p>
        </w:tc>
        <w:tc>
          <w:tcPr>
            <w:tcW w:w="2143" w:type="dxa"/>
            <w:gridSpan w:val="4"/>
            <w:vAlign w:val="center"/>
          </w:tcPr>
          <w:p>
            <w:pPr>
              <w:widowControl/>
              <w:jc w:val="center"/>
              <w:rPr>
                <w:rFonts w:hint="eastAsia" w:ascii="宋体" w:hAnsi="Times New Roman" w:eastAsia="宋体" w:cs="Times New Roman"/>
                <w:color w:val="auto"/>
                <w:kern w:val="2"/>
                <w:sz w:val="20"/>
                <w:szCs w:val="20"/>
                <w:lang w:val="en-US" w:eastAsia="zh-CN" w:bidi="ar-SA"/>
              </w:rPr>
            </w:pPr>
            <w:r>
              <w:rPr>
                <w:rFonts w:hint="eastAsia" w:ascii="宋体" w:hAnsi="宋体" w:cs="宋体"/>
                <w:color w:val="auto"/>
                <w:sz w:val="20"/>
                <w:szCs w:val="20"/>
              </w:rPr>
              <w:t>一等奖</w:t>
            </w:r>
          </w:p>
        </w:tc>
        <w:tc>
          <w:tcPr>
            <w:tcW w:w="1600" w:type="dxa"/>
            <w:vAlign w:val="center"/>
          </w:tcPr>
          <w:p>
            <w:pPr>
              <w:widowControl/>
              <w:spacing w:line="240" w:lineRule="exact"/>
              <w:jc w:val="center"/>
              <w:rPr>
                <w:rFonts w:hint="eastAsia" w:ascii="宋体" w:hAnsi="Times New Roman" w:eastAsia="宋体" w:cs="Times New Roman"/>
                <w:color w:val="FF0000"/>
                <w:kern w:val="2"/>
                <w:sz w:val="20"/>
                <w:szCs w:val="20"/>
                <w:lang w:val="en-US" w:eastAsia="zh-CN" w:bidi="ar-SA"/>
              </w:rPr>
            </w:pPr>
            <w:r>
              <w:rPr>
                <w:rFonts w:hint="eastAsia" w:ascii="宋体" w:hAnsi="宋体" w:cs="宋体"/>
                <w:color w:val="000000"/>
                <w:kern w:val="2"/>
                <w:szCs w:val="20"/>
                <w:lang w:val="en-US" w:eastAsia="zh-CN"/>
              </w:rPr>
              <w:t>5分/项/人</w:t>
            </w:r>
          </w:p>
        </w:tc>
        <w:tc>
          <w:tcPr>
            <w:tcW w:w="749" w:type="dxa"/>
            <w:vAlign w:val="center"/>
          </w:tcPr>
          <w:p>
            <w:pPr>
              <w:pStyle w:val="2"/>
              <w:spacing w:line="240" w:lineRule="exact"/>
              <w:jc w:val="center"/>
              <w:rPr>
                <w:rFonts w:ascii="宋体" w:hAnsi="Calibri"/>
                <w:color w:val="000000"/>
                <w:spacing w:val="-20"/>
                <w:kern w:val="2"/>
                <w:sz w:val="21"/>
                <w:lang w:val="en-US" w:eastAsia="zh-CN"/>
              </w:rPr>
            </w:pPr>
          </w:p>
        </w:tc>
        <w:tc>
          <w:tcPr>
            <w:tcW w:w="1100" w:type="dxa"/>
            <w:vAlign w:val="center"/>
          </w:tcPr>
          <w:p>
            <w:pPr>
              <w:pStyle w:val="2"/>
              <w:spacing w:line="240" w:lineRule="exact"/>
              <w:jc w:val="center"/>
              <w:rPr>
                <w:rFonts w:ascii="宋体" w:hAnsi="Calibri"/>
                <w:color w:val="000000"/>
                <w:spacing w:val="-20"/>
                <w:kern w:val="2"/>
                <w:sz w:val="21"/>
                <w:lang w:val="en-US" w:eastAsia="zh-CN"/>
              </w:rPr>
            </w:pPr>
          </w:p>
        </w:tc>
        <w:tc>
          <w:tcPr>
            <w:tcW w:w="1307" w:type="dxa"/>
            <w:vAlign w:val="center"/>
          </w:tcPr>
          <w:p>
            <w:pPr>
              <w:pStyle w:val="2"/>
              <w:spacing w:line="240" w:lineRule="exact"/>
              <w:jc w:val="center"/>
              <w:rPr>
                <w:rFonts w:ascii="宋体" w:hAnsi="Calibri"/>
                <w:color w:val="000000"/>
                <w:spacing w:val="-20"/>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592" w:type="dxa"/>
            <w:vMerge w:val="continue"/>
            <w:vAlign w:val="center"/>
          </w:tcPr>
          <w:p>
            <w:pPr>
              <w:widowControl/>
              <w:jc w:val="left"/>
              <w:rPr>
                <w:rFonts w:ascii="宋体"/>
                <w:color w:val="000000"/>
              </w:rPr>
            </w:pPr>
          </w:p>
        </w:tc>
        <w:tc>
          <w:tcPr>
            <w:tcW w:w="907" w:type="dxa"/>
            <w:gridSpan w:val="2"/>
            <w:vMerge w:val="continue"/>
            <w:vAlign w:val="center"/>
          </w:tcPr>
          <w:p>
            <w:pPr>
              <w:pStyle w:val="2"/>
              <w:spacing w:line="240" w:lineRule="exact"/>
              <w:ind w:left="0" w:leftChars="0"/>
              <w:jc w:val="center"/>
              <w:rPr>
                <w:rFonts w:hint="eastAsia" w:ascii="宋体" w:hAnsi="宋体" w:cs="宋体"/>
                <w:color w:val="FF0000"/>
                <w:kern w:val="2"/>
                <w:sz w:val="21"/>
                <w:lang w:val="en-US" w:eastAsia="zh-CN"/>
              </w:rPr>
            </w:pPr>
          </w:p>
        </w:tc>
        <w:tc>
          <w:tcPr>
            <w:tcW w:w="2143" w:type="dxa"/>
            <w:gridSpan w:val="4"/>
            <w:vAlign w:val="center"/>
          </w:tcPr>
          <w:p>
            <w:pPr>
              <w:widowControl/>
              <w:jc w:val="center"/>
              <w:rPr>
                <w:rFonts w:hint="eastAsia" w:ascii="宋体" w:hAnsi="Times New Roman" w:eastAsia="宋体" w:cs="Times New Roman"/>
                <w:color w:val="auto"/>
                <w:kern w:val="2"/>
                <w:sz w:val="20"/>
                <w:szCs w:val="20"/>
                <w:lang w:val="en-US" w:eastAsia="zh-CN" w:bidi="ar-SA"/>
              </w:rPr>
            </w:pPr>
            <w:r>
              <w:rPr>
                <w:rFonts w:hint="eastAsia" w:ascii="宋体" w:hAnsi="宋体" w:cs="宋体"/>
                <w:color w:val="auto"/>
                <w:sz w:val="20"/>
                <w:szCs w:val="20"/>
              </w:rPr>
              <w:t>二等奖</w:t>
            </w:r>
          </w:p>
        </w:tc>
        <w:tc>
          <w:tcPr>
            <w:tcW w:w="1600" w:type="dxa"/>
            <w:vAlign w:val="center"/>
          </w:tcPr>
          <w:p>
            <w:pPr>
              <w:widowControl/>
              <w:spacing w:line="240" w:lineRule="exact"/>
              <w:jc w:val="center"/>
              <w:rPr>
                <w:rFonts w:hint="eastAsia" w:ascii="宋体" w:hAnsi="Times New Roman" w:eastAsia="宋体" w:cs="Times New Roman"/>
                <w:color w:val="FF0000"/>
                <w:kern w:val="2"/>
                <w:sz w:val="20"/>
                <w:szCs w:val="20"/>
                <w:lang w:val="en-US" w:eastAsia="zh-CN" w:bidi="ar-SA"/>
              </w:rPr>
            </w:pPr>
            <w:r>
              <w:rPr>
                <w:rFonts w:hint="eastAsia" w:ascii="宋体" w:hAnsi="宋体" w:cs="宋体"/>
                <w:color w:val="000000"/>
                <w:kern w:val="2"/>
                <w:szCs w:val="20"/>
                <w:lang w:val="en-US" w:eastAsia="zh-CN"/>
              </w:rPr>
              <w:t>3.5分/项/人</w:t>
            </w:r>
          </w:p>
        </w:tc>
        <w:tc>
          <w:tcPr>
            <w:tcW w:w="749" w:type="dxa"/>
            <w:vAlign w:val="center"/>
          </w:tcPr>
          <w:p>
            <w:pPr>
              <w:pStyle w:val="2"/>
              <w:spacing w:line="240" w:lineRule="exact"/>
              <w:jc w:val="center"/>
              <w:rPr>
                <w:rFonts w:ascii="宋体" w:hAnsi="Calibri"/>
                <w:color w:val="000000"/>
                <w:spacing w:val="-20"/>
                <w:kern w:val="2"/>
                <w:sz w:val="21"/>
                <w:lang w:val="en-US" w:eastAsia="zh-CN"/>
              </w:rPr>
            </w:pPr>
          </w:p>
        </w:tc>
        <w:tc>
          <w:tcPr>
            <w:tcW w:w="1100" w:type="dxa"/>
            <w:vAlign w:val="center"/>
          </w:tcPr>
          <w:p>
            <w:pPr>
              <w:pStyle w:val="2"/>
              <w:spacing w:line="240" w:lineRule="exact"/>
              <w:jc w:val="center"/>
              <w:rPr>
                <w:rFonts w:ascii="宋体" w:hAnsi="Calibri"/>
                <w:color w:val="000000"/>
                <w:spacing w:val="-20"/>
                <w:kern w:val="2"/>
                <w:sz w:val="21"/>
                <w:lang w:val="en-US" w:eastAsia="zh-CN"/>
              </w:rPr>
            </w:pPr>
          </w:p>
        </w:tc>
        <w:tc>
          <w:tcPr>
            <w:tcW w:w="1307" w:type="dxa"/>
            <w:vAlign w:val="center"/>
          </w:tcPr>
          <w:p>
            <w:pPr>
              <w:pStyle w:val="2"/>
              <w:spacing w:line="240" w:lineRule="exact"/>
              <w:jc w:val="center"/>
              <w:rPr>
                <w:rFonts w:ascii="宋体" w:hAnsi="Calibri"/>
                <w:color w:val="000000"/>
                <w:spacing w:val="-20"/>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592" w:type="dxa"/>
            <w:vMerge w:val="continue"/>
            <w:vAlign w:val="center"/>
          </w:tcPr>
          <w:p>
            <w:pPr>
              <w:widowControl/>
              <w:jc w:val="left"/>
              <w:rPr>
                <w:rFonts w:ascii="宋体"/>
                <w:color w:val="000000"/>
              </w:rPr>
            </w:pPr>
          </w:p>
        </w:tc>
        <w:tc>
          <w:tcPr>
            <w:tcW w:w="907" w:type="dxa"/>
            <w:gridSpan w:val="2"/>
            <w:vMerge w:val="continue"/>
            <w:vAlign w:val="center"/>
          </w:tcPr>
          <w:p>
            <w:pPr>
              <w:pStyle w:val="2"/>
              <w:spacing w:line="240" w:lineRule="exact"/>
              <w:ind w:left="0" w:leftChars="0"/>
              <w:jc w:val="center"/>
              <w:rPr>
                <w:rFonts w:hint="eastAsia" w:ascii="宋体" w:hAnsi="宋体" w:cs="宋体"/>
                <w:color w:val="FF0000"/>
                <w:kern w:val="2"/>
                <w:sz w:val="21"/>
                <w:lang w:val="en-US" w:eastAsia="zh-CN"/>
              </w:rPr>
            </w:pPr>
          </w:p>
        </w:tc>
        <w:tc>
          <w:tcPr>
            <w:tcW w:w="2143" w:type="dxa"/>
            <w:gridSpan w:val="4"/>
            <w:vAlign w:val="center"/>
          </w:tcPr>
          <w:p>
            <w:pPr>
              <w:widowControl/>
              <w:jc w:val="center"/>
              <w:rPr>
                <w:rFonts w:hint="eastAsia" w:ascii="宋体" w:hAnsi="Times New Roman" w:eastAsia="宋体" w:cs="Times New Roman"/>
                <w:color w:val="auto"/>
                <w:kern w:val="2"/>
                <w:sz w:val="20"/>
                <w:szCs w:val="20"/>
                <w:lang w:val="en-US" w:eastAsia="zh-CN" w:bidi="ar-SA"/>
              </w:rPr>
            </w:pPr>
            <w:r>
              <w:rPr>
                <w:rFonts w:hint="eastAsia" w:ascii="宋体" w:hAnsi="宋体" w:cs="宋体"/>
                <w:color w:val="auto"/>
                <w:sz w:val="20"/>
                <w:szCs w:val="20"/>
              </w:rPr>
              <w:t>三等奖</w:t>
            </w:r>
          </w:p>
        </w:tc>
        <w:tc>
          <w:tcPr>
            <w:tcW w:w="1600" w:type="dxa"/>
            <w:vAlign w:val="center"/>
          </w:tcPr>
          <w:p>
            <w:pPr>
              <w:widowControl/>
              <w:spacing w:line="240" w:lineRule="exact"/>
              <w:jc w:val="center"/>
              <w:rPr>
                <w:rFonts w:hint="eastAsia" w:ascii="宋体" w:hAnsi="Times New Roman" w:eastAsia="宋体" w:cs="Times New Roman"/>
                <w:color w:val="FF0000"/>
                <w:kern w:val="2"/>
                <w:sz w:val="20"/>
                <w:szCs w:val="20"/>
                <w:lang w:val="en-US" w:eastAsia="zh-CN" w:bidi="ar-SA"/>
              </w:rPr>
            </w:pPr>
            <w:r>
              <w:rPr>
                <w:rFonts w:hint="eastAsia" w:ascii="宋体" w:hAnsi="宋体" w:cs="宋体"/>
                <w:color w:val="000000"/>
                <w:kern w:val="2"/>
                <w:szCs w:val="20"/>
                <w:lang w:val="en-US" w:eastAsia="zh-CN"/>
              </w:rPr>
              <w:t>2分/项/人</w:t>
            </w:r>
          </w:p>
        </w:tc>
        <w:tc>
          <w:tcPr>
            <w:tcW w:w="749" w:type="dxa"/>
            <w:vAlign w:val="center"/>
          </w:tcPr>
          <w:p>
            <w:pPr>
              <w:pStyle w:val="2"/>
              <w:spacing w:line="240" w:lineRule="exact"/>
              <w:jc w:val="center"/>
              <w:rPr>
                <w:rFonts w:ascii="宋体" w:hAnsi="Calibri"/>
                <w:color w:val="000000"/>
                <w:spacing w:val="-20"/>
                <w:kern w:val="2"/>
                <w:sz w:val="21"/>
                <w:lang w:val="en-US" w:eastAsia="zh-CN"/>
              </w:rPr>
            </w:pPr>
          </w:p>
        </w:tc>
        <w:tc>
          <w:tcPr>
            <w:tcW w:w="1100" w:type="dxa"/>
            <w:vAlign w:val="center"/>
          </w:tcPr>
          <w:p>
            <w:pPr>
              <w:pStyle w:val="2"/>
              <w:spacing w:line="240" w:lineRule="exact"/>
              <w:jc w:val="center"/>
              <w:rPr>
                <w:rFonts w:ascii="宋体" w:hAnsi="Calibri"/>
                <w:color w:val="000000"/>
                <w:spacing w:val="-20"/>
                <w:kern w:val="2"/>
                <w:sz w:val="21"/>
                <w:lang w:val="en-US" w:eastAsia="zh-CN"/>
              </w:rPr>
            </w:pPr>
          </w:p>
        </w:tc>
        <w:tc>
          <w:tcPr>
            <w:tcW w:w="1307" w:type="dxa"/>
            <w:vAlign w:val="center"/>
          </w:tcPr>
          <w:p>
            <w:pPr>
              <w:pStyle w:val="2"/>
              <w:spacing w:line="240" w:lineRule="exact"/>
              <w:jc w:val="center"/>
              <w:rPr>
                <w:rFonts w:ascii="宋体" w:hAnsi="Calibri"/>
                <w:color w:val="000000"/>
                <w:spacing w:val="-20"/>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592" w:type="dxa"/>
            <w:vMerge w:val="continue"/>
            <w:vAlign w:val="center"/>
          </w:tcPr>
          <w:p>
            <w:pPr>
              <w:widowControl/>
              <w:jc w:val="left"/>
              <w:rPr>
                <w:rFonts w:ascii="宋体"/>
                <w:color w:val="000000"/>
              </w:rPr>
            </w:pPr>
          </w:p>
        </w:tc>
        <w:tc>
          <w:tcPr>
            <w:tcW w:w="907" w:type="dxa"/>
            <w:gridSpan w:val="2"/>
            <w:vMerge w:val="continue"/>
            <w:vAlign w:val="center"/>
          </w:tcPr>
          <w:p>
            <w:pPr>
              <w:pStyle w:val="2"/>
              <w:spacing w:line="240" w:lineRule="exact"/>
              <w:ind w:left="0" w:leftChars="0"/>
              <w:jc w:val="center"/>
              <w:rPr>
                <w:rFonts w:hint="eastAsia" w:ascii="宋体" w:hAnsi="宋体" w:cs="宋体"/>
                <w:color w:val="FF0000"/>
                <w:kern w:val="2"/>
                <w:sz w:val="21"/>
                <w:lang w:val="en-US" w:eastAsia="zh-CN"/>
              </w:rPr>
            </w:pPr>
          </w:p>
        </w:tc>
        <w:tc>
          <w:tcPr>
            <w:tcW w:w="2143" w:type="dxa"/>
            <w:gridSpan w:val="4"/>
            <w:vAlign w:val="center"/>
          </w:tcPr>
          <w:p>
            <w:pPr>
              <w:widowControl/>
              <w:jc w:val="center"/>
              <w:rPr>
                <w:rFonts w:hint="eastAsia" w:ascii="宋体" w:hAnsi="宋体" w:eastAsia="宋体" w:cs="宋体"/>
                <w:color w:val="auto"/>
                <w:kern w:val="2"/>
                <w:sz w:val="20"/>
                <w:szCs w:val="20"/>
                <w:lang w:val="en-US" w:eastAsia="zh-CN" w:bidi="ar-SA"/>
              </w:rPr>
            </w:pPr>
            <w:r>
              <w:rPr>
                <w:rFonts w:hint="eastAsia" w:ascii="宋体" w:hAnsi="宋体" w:cs="宋体"/>
                <w:color w:val="auto"/>
                <w:sz w:val="20"/>
                <w:szCs w:val="20"/>
                <w:lang w:eastAsia="zh-CN"/>
              </w:rPr>
              <w:t>决赛阶段获得最佳单项奖</w:t>
            </w:r>
          </w:p>
        </w:tc>
        <w:tc>
          <w:tcPr>
            <w:tcW w:w="1600" w:type="dxa"/>
            <w:vAlign w:val="center"/>
          </w:tcPr>
          <w:p>
            <w:pPr>
              <w:widowControl/>
              <w:spacing w:line="240" w:lineRule="exact"/>
              <w:jc w:val="center"/>
              <w:rPr>
                <w:rFonts w:hint="eastAsia" w:ascii="宋体" w:hAnsi="宋体" w:eastAsia="宋体" w:cs="宋体"/>
                <w:color w:val="000000"/>
                <w:kern w:val="2"/>
                <w:sz w:val="21"/>
                <w:szCs w:val="20"/>
                <w:lang w:val="en-US" w:eastAsia="zh-CN" w:bidi="ar-SA"/>
              </w:rPr>
            </w:pPr>
            <w:r>
              <w:rPr>
                <w:rFonts w:hint="eastAsia" w:ascii="宋体" w:hAnsi="宋体" w:cs="宋体"/>
                <w:color w:val="000000"/>
                <w:kern w:val="2"/>
                <w:szCs w:val="20"/>
                <w:lang w:val="en-US" w:eastAsia="zh-CN"/>
              </w:rPr>
              <w:t>3.5分/项/人</w:t>
            </w:r>
          </w:p>
        </w:tc>
        <w:tc>
          <w:tcPr>
            <w:tcW w:w="749" w:type="dxa"/>
            <w:vAlign w:val="center"/>
          </w:tcPr>
          <w:p>
            <w:pPr>
              <w:pStyle w:val="2"/>
              <w:spacing w:line="240" w:lineRule="exact"/>
              <w:jc w:val="center"/>
              <w:rPr>
                <w:rFonts w:ascii="宋体" w:hAnsi="Calibri"/>
                <w:color w:val="000000"/>
                <w:spacing w:val="-20"/>
                <w:kern w:val="2"/>
                <w:sz w:val="21"/>
                <w:lang w:val="en-US" w:eastAsia="zh-CN"/>
              </w:rPr>
            </w:pPr>
          </w:p>
        </w:tc>
        <w:tc>
          <w:tcPr>
            <w:tcW w:w="1100" w:type="dxa"/>
            <w:vAlign w:val="center"/>
          </w:tcPr>
          <w:p>
            <w:pPr>
              <w:pStyle w:val="2"/>
              <w:spacing w:line="240" w:lineRule="exact"/>
              <w:jc w:val="center"/>
              <w:rPr>
                <w:rFonts w:ascii="宋体" w:hAnsi="Calibri"/>
                <w:color w:val="000000"/>
                <w:spacing w:val="-20"/>
                <w:kern w:val="2"/>
                <w:sz w:val="21"/>
                <w:lang w:val="en-US" w:eastAsia="zh-CN"/>
              </w:rPr>
            </w:pPr>
          </w:p>
        </w:tc>
        <w:tc>
          <w:tcPr>
            <w:tcW w:w="1307" w:type="dxa"/>
            <w:vAlign w:val="center"/>
          </w:tcPr>
          <w:p>
            <w:pPr>
              <w:pStyle w:val="2"/>
              <w:spacing w:line="240" w:lineRule="exact"/>
              <w:jc w:val="center"/>
              <w:rPr>
                <w:rFonts w:ascii="宋体" w:hAnsi="Calibri"/>
                <w:color w:val="000000"/>
                <w:spacing w:val="-20"/>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592" w:type="dxa"/>
            <w:vMerge w:val="continue"/>
            <w:vAlign w:val="center"/>
          </w:tcPr>
          <w:p>
            <w:pPr>
              <w:widowControl/>
              <w:jc w:val="left"/>
              <w:rPr>
                <w:rFonts w:ascii="宋体"/>
                <w:color w:val="000000"/>
              </w:rPr>
            </w:pPr>
          </w:p>
        </w:tc>
        <w:tc>
          <w:tcPr>
            <w:tcW w:w="907" w:type="dxa"/>
            <w:gridSpan w:val="2"/>
            <w:vMerge w:val="restart"/>
            <w:vAlign w:val="center"/>
          </w:tcPr>
          <w:p>
            <w:pPr>
              <w:pStyle w:val="2"/>
              <w:spacing w:line="240" w:lineRule="exact"/>
              <w:ind w:left="0" w:leftChars="0"/>
              <w:jc w:val="center"/>
              <w:rPr>
                <w:rFonts w:hint="eastAsia" w:ascii="宋体" w:hAnsi="宋体" w:cs="宋体"/>
                <w:color w:val="FF0000"/>
                <w:kern w:val="2"/>
                <w:sz w:val="21"/>
                <w:lang w:val="en-US" w:eastAsia="zh-CN"/>
              </w:rPr>
            </w:pPr>
            <w:r>
              <w:rPr>
                <w:rFonts w:hint="eastAsia" w:ascii="宋体"/>
                <w:color w:val="auto"/>
                <w:lang w:eastAsia="zh-CN"/>
              </w:rPr>
              <w:t>省部级</w:t>
            </w:r>
          </w:p>
        </w:tc>
        <w:tc>
          <w:tcPr>
            <w:tcW w:w="2143" w:type="dxa"/>
            <w:gridSpan w:val="4"/>
            <w:vAlign w:val="center"/>
          </w:tcPr>
          <w:p>
            <w:pPr>
              <w:pStyle w:val="2"/>
              <w:spacing w:line="240" w:lineRule="auto"/>
              <w:ind w:left="0" w:leftChars="0"/>
              <w:jc w:val="center"/>
              <w:rPr>
                <w:rFonts w:hint="eastAsia" w:ascii="宋体" w:hAnsi="Calibri" w:eastAsia="宋体" w:cs="Times New Roman"/>
                <w:color w:val="auto"/>
                <w:kern w:val="2"/>
                <w:sz w:val="20"/>
                <w:szCs w:val="20"/>
                <w:lang w:val="en-US" w:eastAsia="zh-CN" w:bidi="ar-SA"/>
              </w:rPr>
            </w:pPr>
            <w:r>
              <w:rPr>
                <w:rFonts w:hint="eastAsia" w:ascii="宋体" w:hAnsi="宋体" w:cs="宋体"/>
                <w:color w:val="auto"/>
                <w:kern w:val="2"/>
                <w:szCs w:val="20"/>
                <w:lang w:val="en-US" w:eastAsia="zh-CN"/>
              </w:rPr>
              <w:t>一等奖</w:t>
            </w:r>
          </w:p>
        </w:tc>
        <w:tc>
          <w:tcPr>
            <w:tcW w:w="1600" w:type="dxa"/>
            <w:vAlign w:val="center"/>
          </w:tcPr>
          <w:p>
            <w:pPr>
              <w:pStyle w:val="2"/>
              <w:spacing w:line="240" w:lineRule="exact"/>
              <w:ind w:left="0" w:leftChars="0"/>
              <w:jc w:val="center"/>
              <w:rPr>
                <w:rFonts w:hint="eastAsia" w:ascii="宋体" w:hAnsi="Calibri" w:eastAsia="宋体" w:cs="Times New Roman"/>
                <w:color w:val="FF0000"/>
                <w:kern w:val="2"/>
                <w:sz w:val="20"/>
                <w:szCs w:val="20"/>
                <w:lang w:val="en-US" w:eastAsia="zh-CN" w:bidi="ar-SA"/>
              </w:rPr>
            </w:pPr>
            <w:r>
              <w:rPr>
                <w:rFonts w:hint="eastAsia" w:ascii="宋体" w:hAnsi="宋体" w:cs="宋体"/>
                <w:color w:val="000000"/>
                <w:kern w:val="2"/>
                <w:szCs w:val="20"/>
                <w:lang w:val="en-US" w:eastAsia="zh-CN"/>
              </w:rPr>
              <w:t>3.5分/项/人</w:t>
            </w:r>
          </w:p>
        </w:tc>
        <w:tc>
          <w:tcPr>
            <w:tcW w:w="749" w:type="dxa"/>
            <w:vAlign w:val="center"/>
          </w:tcPr>
          <w:p>
            <w:pPr>
              <w:pStyle w:val="2"/>
              <w:spacing w:line="240" w:lineRule="exact"/>
              <w:jc w:val="center"/>
              <w:rPr>
                <w:rFonts w:ascii="宋体" w:hAnsi="Calibri"/>
                <w:color w:val="000000"/>
                <w:spacing w:val="-20"/>
                <w:kern w:val="2"/>
                <w:sz w:val="21"/>
                <w:lang w:val="en-US" w:eastAsia="zh-CN"/>
              </w:rPr>
            </w:pPr>
          </w:p>
        </w:tc>
        <w:tc>
          <w:tcPr>
            <w:tcW w:w="1100" w:type="dxa"/>
            <w:vAlign w:val="center"/>
          </w:tcPr>
          <w:p>
            <w:pPr>
              <w:pStyle w:val="2"/>
              <w:spacing w:line="240" w:lineRule="exact"/>
              <w:jc w:val="center"/>
              <w:rPr>
                <w:rFonts w:ascii="宋体" w:hAnsi="Calibri"/>
                <w:color w:val="000000"/>
                <w:spacing w:val="-20"/>
                <w:kern w:val="2"/>
                <w:sz w:val="21"/>
                <w:lang w:val="en-US" w:eastAsia="zh-CN"/>
              </w:rPr>
            </w:pPr>
          </w:p>
        </w:tc>
        <w:tc>
          <w:tcPr>
            <w:tcW w:w="1307" w:type="dxa"/>
            <w:vAlign w:val="center"/>
          </w:tcPr>
          <w:p>
            <w:pPr>
              <w:pStyle w:val="2"/>
              <w:spacing w:line="240" w:lineRule="exact"/>
              <w:jc w:val="center"/>
              <w:rPr>
                <w:rFonts w:ascii="宋体" w:hAnsi="Calibri"/>
                <w:color w:val="000000"/>
                <w:spacing w:val="-20"/>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592" w:type="dxa"/>
            <w:vMerge w:val="continue"/>
            <w:vAlign w:val="center"/>
          </w:tcPr>
          <w:p>
            <w:pPr>
              <w:widowControl/>
              <w:jc w:val="left"/>
              <w:rPr>
                <w:rFonts w:ascii="宋体"/>
                <w:color w:val="000000"/>
              </w:rPr>
            </w:pPr>
          </w:p>
        </w:tc>
        <w:tc>
          <w:tcPr>
            <w:tcW w:w="907" w:type="dxa"/>
            <w:gridSpan w:val="2"/>
            <w:vMerge w:val="continue"/>
            <w:vAlign w:val="center"/>
          </w:tcPr>
          <w:p>
            <w:pPr>
              <w:pStyle w:val="2"/>
              <w:spacing w:line="240" w:lineRule="exact"/>
              <w:ind w:left="0" w:leftChars="0"/>
              <w:jc w:val="center"/>
              <w:rPr>
                <w:rFonts w:hint="eastAsia" w:ascii="宋体" w:hAnsi="宋体" w:cs="宋体"/>
                <w:color w:val="FF0000"/>
                <w:kern w:val="2"/>
                <w:sz w:val="21"/>
                <w:lang w:val="en-US" w:eastAsia="zh-CN"/>
              </w:rPr>
            </w:pPr>
          </w:p>
        </w:tc>
        <w:tc>
          <w:tcPr>
            <w:tcW w:w="2143" w:type="dxa"/>
            <w:gridSpan w:val="4"/>
            <w:vAlign w:val="center"/>
          </w:tcPr>
          <w:p>
            <w:pPr>
              <w:pStyle w:val="2"/>
              <w:spacing w:line="240" w:lineRule="auto"/>
              <w:ind w:left="0" w:leftChars="0"/>
              <w:jc w:val="center"/>
              <w:rPr>
                <w:rFonts w:hint="eastAsia" w:ascii="宋体" w:hAnsi="Calibri" w:eastAsia="宋体" w:cs="Times New Roman"/>
                <w:color w:val="auto"/>
                <w:kern w:val="2"/>
                <w:sz w:val="20"/>
                <w:szCs w:val="20"/>
                <w:lang w:val="en-US" w:eastAsia="zh-CN" w:bidi="ar-SA"/>
              </w:rPr>
            </w:pPr>
            <w:r>
              <w:rPr>
                <w:rFonts w:hint="eastAsia" w:ascii="宋体" w:hAnsi="宋体" w:cs="宋体"/>
                <w:color w:val="auto"/>
                <w:kern w:val="2"/>
                <w:szCs w:val="20"/>
                <w:lang w:val="en-US" w:eastAsia="zh-CN"/>
              </w:rPr>
              <w:t>二等奖</w:t>
            </w:r>
          </w:p>
        </w:tc>
        <w:tc>
          <w:tcPr>
            <w:tcW w:w="1600" w:type="dxa"/>
            <w:vAlign w:val="center"/>
          </w:tcPr>
          <w:p>
            <w:pPr>
              <w:pStyle w:val="2"/>
              <w:spacing w:line="240" w:lineRule="exact"/>
              <w:ind w:left="0" w:leftChars="0"/>
              <w:jc w:val="center"/>
              <w:rPr>
                <w:rFonts w:hint="eastAsia" w:ascii="宋体" w:hAnsi="Calibri" w:eastAsia="宋体" w:cs="Times New Roman"/>
                <w:color w:val="FF0000"/>
                <w:kern w:val="2"/>
                <w:sz w:val="20"/>
                <w:szCs w:val="20"/>
                <w:lang w:val="en-US" w:eastAsia="zh-CN" w:bidi="ar-SA"/>
              </w:rPr>
            </w:pPr>
            <w:r>
              <w:rPr>
                <w:rFonts w:hint="eastAsia" w:ascii="宋体" w:hAnsi="宋体" w:cs="宋体"/>
                <w:color w:val="000000"/>
                <w:kern w:val="2"/>
                <w:szCs w:val="20"/>
                <w:lang w:val="en-US" w:eastAsia="zh-CN"/>
              </w:rPr>
              <w:t>2分/项/人</w:t>
            </w:r>
          </w:p>
        </w:tc>
        <w:tc>
          <w:tcPr>
            <w:tcW w:w="749" w:type="dxa"/>
            <w:vAlign w:val="center"/>
          </w:tcPr>
          <w:p>
            <w:pPr>
              <w:pStyle w:val="2"/>
              <w:spacing w:line="240" w:lineRule="exact"/>
              <w:jc w:val="center"/>
              <w:rPr>
                <w:rFonts w:ascii="宋体" w:hAnsi="Calibri"/>
                <w:color w:val="000000"/>
                <w:spacing w:val="-20"/>
                <w:kern w:val="2"/>
                <w:sz w:val="21"/>
                <w:lang w:val="en-US" w:eastAsia="zh-CN"/>
              </w:rPr>
            </w:pPr>
          </w:p>
        </w:tc>
        <w:tc>
          <w:tcPr>
            <w:tcW w:w="1100" w:type="dxa"/>
            <w:vAlign w:val="center"/>
          </w:tcPr>
          <w:p>
            <w:pPr>
              <w:pStyle w:val="2"/>
              <w:spacing w:line="240" w:lineRule="exact"/>
              <w:jc w:val="center"/>
              <w:rPr>
                <w:rFonts w:ascii="宋体" w:hAnsi="Calibri"/>
                <w:color w:val="000000"/>
                <w:spacing w:val="-20"/>
                <w:kern w:val="2"/>
                <w:sz w:val="21"/>
                <w:lang w:val="en-US" w:eastAsia="zh-CN"/>
              </w:rPr>
            </w:pPr>
          </w:p>
        </w:tc>
        <w:tc>
          <w:tcPr>
            <w:tcW w:w="1307" w:type="dxa"/>
            <w:vAlign w:val="center"/>
          </w:tcPr>
          <w:p>
            <w:pPr>
              <w:pStyle w:val="2"/>
              <w:spacing w:line="240" w:lineRule="exact"/>
              <w:jc w:val="center"/>
              <w:rPr>
                <w:rFonts w:ascii="宋体" w:hAnsi="Calibri"/>
                <w:color w:val="000000"/>
                <w:spacing w:val="-20"/>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592" w:type="dxa"/>
            <w:vMerge w:val="continue"/>
            <w:vAlign w:val="center"/>
          </w:tcPr>
          <w:p>
            <w:pPr>
              <w:widowControl/>
              <w:jc w:val="left"/>
              <w:rPr>
                <w:rFonts w:ascii="宋体"/>
                <w:color w:val="000000"/>
              </w:rPr>
            </w:pPr>
          </w:p>
        </w:tc>
        <w:tc>
          <w:tcPr>
            <w:tcW w:w="907" w:type="dxa"/>
            <w:gridSpan w:val="2"/>
            <w:vMerge w:val="continue"/>
            <w:vAlign w:val="center"/>
          </w:tcPr>
          <w:p>
            <w:pPr>
              <w:pStyle w:val="2"/>
              <w:spacing w:line="240" w:lineRule="exact"/>
              <w:ind w:left="0" w:leftChars="0"/>
              <w:jc w:val="center"/>
              <w:rPr>
                <w:rFonts w:hint="eastAsia" w:ascii="宋体" w:hAnsi="宋体" w:cs="宋体"/>
                <w:color w:val="FF0000"/>
                <w:kern w:val="2"/>
                <w:sz w:val="21"/>
                <w:lang w:val="en-US" w:eastAsia="zh-CN"/>
              </w:rPr>
            </w:pPr>
          </w:p>
        </w:tc>
        <w:tc>
          <w:tcPr>
            <w:tcW w:w="2143" w:type="dxa"/>
            <w:gridSpan w:val="4"/>
            <w:vAlign w:val="center"/>
          </w:tcPr>
          <w:p>
            <w:pPr>
              <w:pStyle w:val="2"/>
              <w:spacing w:line="240" w:lineRule="auto"/>
              <w:ind w:left="0" w:leftChars="0"/>
              <w:jc w:val="center"/>
              <w:rPr>
                <w:rFonts w:hint="eastAsia" w:ascii="宋体" w:hAnsi="Calibri" w:eastAsia="宋体" w:cs="Times New Roman"/>
                <w:color w:val="auto"/>
                <w:kern w:val="2"/>
                <w:sz w:val="20"/>
                <w:szCs w:val="20"/>
                <w:lang w:val="en-US" w:eastAsia="zh-CN" w:bidi="ar-SA"/>
              </w:rPr>
            </w:pPr>
            <w:r>
              <w:rPr>
                <w:rFonts w:hint="eastAsia" w:ascii="宋体" w:hAnsi="宋体" w:cs="宋体"/>
                <w:color w:val="auto"/>
                <w:sz w:val="20"/>
                <w:szCs w:val="20"/>
                <w:lang w:eastAsia="zh-CN"/>
              </w:rPr>
              <w:t>决赛阶段获得最佳单项奖</w:t>
            </w:r>
          </w:p>
        </w:tc>
        <w:tc>
          <w:tcPr>
            <w:tcW w:w="1600" w:type="dxa"/>
            <w:vAlign w:val="center"/>
          </w:tcPr>
          <w:p>
            <w:pPr>
              <w:pStyle w:val="2"/>
              <w:spacing w:line="240" w:lineRule="exact"/>
              <w:ind w:left="0" w:leftChars="0"/>
              <w:jc w:val="center"/>
              <w:rPr>
                <w:rFonts w:hint="eastAsia" w:ascii="宋体" w:hAnsi="Calibri" w:eastAsia="宋体" w:cs="Times New Roman"/>
                <w:color w:val="FF0000"/>
                <w:kern w:val="2"/>
                <w:sz w:val="20"/>
                <w:szCs w:val="20"/>
                <w:lang w:val="en-US" w:eastAsia="zh-CN" w:bidi="ar-SA"/>
              </w:rPr>
            </w:pPr>
            <w:r>
              <w:rPr>
                <w:rFonts w:hint="eastAsia" w:ascii="宋体" w:hAnsi="宋体" w:cs="宋体"/>
                <w:color w:val="000000"/>
                <w:kern w:val="2"/>
                <w:szCs w:val="20"/>
                <w:lang w:val="en-US" w:eastAsia="zh-CN"/>
              </w:rPr>
              <w:t>3.5分/项/人</w:t>
            </w:r>
          </w:p>
        </w:tc>
        <w:tc>
          <w:tcPr>
            <w:tcW w:w="749" w:type="dxa"/>
            <w:vAlign w:val="center"/>
          </w:tcPr>
          <w:p>
            <w:pPr>
              <w:pStyle w:val="2"/>
              <w:spacing w:line="240" w:lineRule="exact"/>
              <w:jc w:val="center"/>
              <w:rPr>
                <w:rFonts w:ascii="宋体" w:hAnsi="Calibri"/>
                <w:color w:val="000000"/>
                <w:spacing w:val="-20"/>
                <w:kern w:val="2"/>
                <w:sz w:val="21"/>
                <w:lang w:val="en-US" w:eastAsia="zh-CN"/>
              </w:rPr>
            </w:pPr>
          </w:p>
        </w:tc>
        <w:tc>
          <w:tcPr>
            <w:tcW w:w="1100" w:type="dxa"/>
            <w:vAlign w:val="center"/>
          </w:tcPr>
          <w:p>
            <w:pPr>
              <w:pStyle w:val="2"/>
              <w:spacing w:line="240" w:lineRule="exact"/>
              <w:jc w:val="center"/>
              <w:rPr>
                <w:rFonts w:ascii="宋体" w:hAnsi="Calibri"/>
                <w:color w:val="000000"/>
                <w:spacing w:val="-20"/>
                <w:kern w:val="2"/>
                <w:sz w:val="21"/>
                <w:lang w:val="en-US" w:eastAsia="zh-CN"/>
              </w:rPr>
            </w:pPr>
          </w:p>
        </w:tc>
        <w:tc>
          <w:tcPr>
            <w:tcW w:w="1307" w:type="dxa"/>
            <w:vAlign w:val="center"/>
          </w:tcPr>
          <w:p>
            <w:pPr>
              <w:pStyle w:val="2"/>
              <w:spacing w:line="240" w:lineRule="exact"/>
              <w:jc w:val="center"/>
              <w:rPr>
                <w:rFonts w:ascii="宋体" w:hAnsi="Calibri"/>
                <w:color w:val="000000"/>
                <w:spacing w:val="-20"/>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592" w:type="dxa"/>
            <w:vMerge w:val="continue"/>
            <w:vAlign w:val="center"/>
          </w:tcPr>
          <w:p>
            <w:pPr>
              <w:widowControl/>
              <w:jc w:val="left"/>
              <w:rPr>
                <w:rFonts w:ascii="宋体"/>
                <w:color w:val="000000"/>
              </w:rPr>
            </w:pPr>
          </w:p>
        </w:tc>
        <w:tc>
          <w:tcPr>
            <w:tcW w:w="907" w:type="dxa"/>
            <w:gridSpan w:val="2"/>
            <w:vMerge w:val="restart"/>
            <w:vAlign w:val="center"/>
          </w:tcPr>
          <w:p>
            <w:pPr>
              <w:pStyle w:val="2"/>
              <w:spacing w:line="240" w:lineRule="exact"/>
              <w:ind w:left="0" w:leftChars="0"/>
              <w:jc w:val="center"/>
              <w:rPr>
                <w:rFonts w:hint="eastAsia" w:ascii="宋体" w:hAnsi="宋体" w:cs="宋体"/>
                <w:color w:val="FF0000"/>
                <w:kern w:val="2"/>
                <w:sz w:val="21"/>
                <w:lang w:val="en-US" w:eastAsia="zh-CN"/>
              </w:rPr>
            </w:pPr>
            <w:r>
              <w:rPr>
                <w:rFonts w:hint="eastAsia" w:ascii="宋体"/>
                <w:color w:val="auto"/>
                <w:lang w:eastAsia="zh-CN"/>
              </w:rPr>
              <w:t>国际性比赛</w:t>
            </w:r>
            <w:r>
              <w:rPr>
                <w:rFonts w:hint="eastAsia" w:ascii="宋体"/>
                <w:color w:val="auto"/>
                <w:lang w:val="en-US" w:eastAsia="zh-CN"/>
              </w:rPr>
              <w:t>(包括邀请赛）</w:t>
            </w:r>
          </w:p>
        </w:tc>
        <w:tc>
          <w:tcPr>
            <w:tcW w:w="2143" w:type="dxa"/>
            <w:gridSpan w:val="4"/>
            <w:vAlign w:val="center"/>
          </w:tcPr>
          <w:p>
            <w:pPr>
              <w:pStyle w:val="2"/>
              <w:spacing w:line="240" w:lineRule="auto"/>
              <w:ind w:left="0" w:leftChars="0"/>
              <w:jc w:val="center"/>
              <w:rPr>
                <w:rFonts w:hint="eastAsia" w:ascii="宋体" w:hAnsi="宋体" w:eastAsia="宋体" w:cs="宋体"/>
                <w:color w:val="auto"/>
                <w:kern w:val="0"/>
                <w:sz w:val="20"/>
                <w:szCs w:val="20"/>
                <w:lang w:val="en-US" w:eastAsia="zh-CN" w:bidi="ar-SA"/>
              </w:rPr>
            </w:pPr>
            <w:r>
              <w:rPr>
                <w:rFonts w:hint="eastAsia" w:ascii="宋体" w:hAnsi="宋体" w:cs="宋体"/>
                <w:color w:val="auto"/>
                <w:sz w:val="20"/>
                <w:szCs w:val="20"/>
                <w:lang w:eastAsia="zh-CN"/>
              </w:rPr>
              <w:t>前三名或最佳单项奖</w:t>
            </w:r>
          </w:p>
        </w:tc>
        <w:tc>
          <w:tcPr>
            <w:tcW w:w="1600" w:type="dxa"/>
            <w:vAlign w:val="center"/>
          </w:tcPr>
          <w:p>
            <w:pPr>
              <w:pStyle w:val="2"/>
              <w:spacing w:line="240" w:lineRule="exact"/>
              <w:ind w:left="0" w:leftChars="0"/>
              <w:jc w:val="center"/>
              <w:rPr>
                <w:rFonts w:hint="eastAsia" w:ascii="宋体" w:hAnsi="宋体" w:eastAsia="宋体" w:cs="宋体"/>
                <w:color w:val="000000"/>
                <w:kern w:val="2"/>
                <w:sz w:val="20"/>
                <w:szCs w:val="20"/>
                <w:lang w:val="en-US" w:eastAsia="zh-CN" w:bidi="ar-SA"/>
              </w:rPr>
            </w:pPr>
            <w:r>
              <w:rPr>
                <w:rFonts w:hint="eastAsia" w:ascii="宋体" w:hAnsi="宋体" w:cs="宋体"/>
                <w:color w:val="000000"/>
                <w:kern w:val="2"/>
                <w:szCs w:val="20"/>
                <w:lang w:val="en-US" w:eastAsia="zh-CN"/>
              </w:rPr>
              <w:t>5分/项/人</w:t>
            </w:r>
          </w:p>
        </w:tc>
        <w:tc>
          <w:tcPr>
            <w:tcW w:w="749" w:type="dxa"/>
            <w:vAlign w:val="center"/>
          </w:tcPr>
          <w:p>
            <w:pPr>
              <w:pStyle w:val="2"/>
              <w:spacing w:line="240" w:lineRule="exact"/>
              <w:jc w:val="center"/>
              <w:rPr>
                <w:rFonts w:ascii="宋体" w:hAnsi="Calibri"/>
                <w:color w:val="000000"/>
                <w:spacing w:val="-20"/>
                <w:kern w:val="2"/>
                <w:sz w:val="21"/>
                <w:lang w:val="en-US" w:eastAsia="zh-CN"/>
              </w:rPr>
            </w:pPr>
          </w:p>
        </w:tc>
        <w:tc>
          <w:tcPr>
            <w:tcW w:w="1100" w:type="dxa"/>
            <w:vAlign w:val="center"/>
          </w:tcPr>
          <w:p>
            <w:pPr>
              <w:pStyle w:val="2"/>
              <w:spacing w:line="240" w:lineRule="exact"/>
              <w:jc w:val="center"/>
              <w:rPr>
                <w:rFonts w:ascii="宋体" w:hAnsi="Calibri"/>
                <w:color w:val="000000"/>
                <w:spacing w:val="-20"/>
                <w:kern w:val="2"/>
                <w:sz w:val="21"/>
                <w:lang w:val="en-US" w:eastAsia="zh-CN"/>
              </w:rPr>
            </w:pPr>
          </w:p>
        </w:tc>
        <w:tc>
          <w:tcPr>
            <w:tcW w:w="1307" w:type="dxa"/>
            <w:vAlign w:val="center"/>
          </w:tcPr>
          <w:p>
            <w:pPr>
              <w:pStyle w:val="2"/>
              <w:spacing w:line="240" w:lineRule="exact"/>
              <w:jc w:val="center"/>
              <w:rPr>
                <w:rFonts w:ascii="宋体" w:hAnsi="Calibri"/>
                <w:color w:val="000000"/>
                <w:spacing w:val="-20"/>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592" w:type="dxa"/>
            <w:vMerge w:val="continue"/>
            <w:vAlign w:val="center"/>
          </w:tcPr>
          <w:p>
            <w:pPr>
              <w:widowControl/>
              <w:jc w:val="left"/>
              <w:rPr>
                <w:rFonts w:ascii="宋体"/>
                <w:color w:val="000000"/>
              </w:rPr>
            </w:pPr>
          </w:p>
        </w:tc>
        <w:tc>
          <w:tcPr>
            <w:tcW w:w="907" w:type="dxa"/>
            <w:gridSpan w:val="2"/>
            <w:vMerge w:val="continue"/>
            <w:vAlign w:val="center"/>
          </w:tcPr>
          <w:p>
            <w:pPr>
              <w:pStyle w:val="2"/>
              <w:spacing w:line="240" w:lineRule="exact"/>
              <w:ind w:left="0" w:leftChars="0"/>
              <w:jc w:val="center"/>
              <w:rPr>
                <w:rFonts w:hint="eastAsia" w:ascii="宋体" w:hAnsi="宋体" w:cs="宋体"/>
                <w:color w:val="FF0000"/>
                <w:kern w:val="2"/>
                <w:sz w:val="21"/>
                <w:lang w:val="en-US" w:eastAsia="zh-CN"/>
              </w:rPr>
            </w:pPr>
          </w:p>
        </w:tc>
        <w:tc>
          <w:tcPr>
            <w:tcW w:w="2143" w:type="dxa"/>
            <w:gridSpan w:val="4"/>
            <w:vAlign w:val="center"/>
          </w:tcPr>
          <w:p>
            <w:pPr>
              <w:pStyle w:val="2"/>
              <w:spacing w:line="240" w:lineRule="auto"/>
              <w:ind w:left="0" w:leftChars="0"/>
              <w:jc w:val="center"/>
              <w:rPr>
                <w:rFonts w:hint="eastAsia" w:ascii="宋体" w:hAnsi="宋体" w:cs="宋体"/>
                <w:color w:val="auto"/>
                <w:sz w:val="20"/>
                <w:szCs w:val="20"/>
                <w:lang w:eastAsia="zh-CN"/>
              </w:rPr>
            </w:pPr>
            <w:r>
              <w:rPr>
                <w:rFonts w:hint="eastAsia" w:ascii="宋体" w:hAnsi="宋体" w:cs="宋体"/>
                <w:color w:val="auto"/>
                <w:sz w:val="20"/>
                <w:szCs w:val="20"/>
                <w:lang w:eastAsia="zh-CN"/>
              </w:rPr>
              <w:t>优胜奖（第四、五、</w:t>
            </w:r>
          </w:p>
          <w:p>
            <w:pPr>
              <w:pStyle w:val="2"/>
              <w:spacing w:line="240" w:lineRule="auto"/>
              <w:ind w:left="0" w:leftChars="0"/>
              <w:jc w:val="center"/>
              <w:rPr>
                <w:rFonts w:hint="eastAsia" w:ascii="宋体" w:hAnsi="宋体" w:eastAsia="宋体" w:cs="宋体"/>
                <w:color w:val="auto"/>
                <w:kern w:val="0"/>
                <w:sz w:val="20"/>
                <w:szCs w:val="20"/>
                <w:lang w:val="en-US" w:eastAsia="zh-CN" w:bidi="ar-SA"/>
              </w:rPr>
            </w:pPr>
            <w:r>
              <w:rPr>
                <w:rFonts w:hint="eastAsia" w:ascii="宋体" w:hAnsi="宋体" w:cs="宋体"/>
                <w:color w:val="auto"/>
                <w:sz w:val="20"/>
                <w:szCs w:val="20"/>
                <w:lang w:eastAsia="zh-CN"/>
              </w:rPr>
              <w:t>六名）</w:t>
            </w:r>
          </w:p>
        </w:tc>
        <w:tc>
          <w:tcPr>
            <w:tcW w:w="1600" w:type="dxa"/>
            <w:vAlign w:val="center"/>
          </w:tcPr>
          <w:p>
            <w:pPr>
              <w:pStyle w:val="2"/>
              <w:spacing w:line="240" w:lineRule="exact"/>
              <w:ind w:left="0" w:leftChars="0"/>
              <w:jc w:val="center"/>
              <w:rPr>
                <w:rFonts w:hint="eastAsia" w:ascii="宋体" w:hAnsi="宋体" w:eastAsia="宋体" w:cs="宋体"/>
                <w:color w:val="000000"/>
                <w:kern w:val="2"/>
                <w:sz w:val="20"/>
                <w:szCs w:val="20"/>
                <w:lang w:val="en-US" w:eastAsia="zh-CN" w:bidi="ar-SA"/>
              </w:rPr>
            </w:pPr>
            <w:r>
              <w:rPr>
                <w:rFonts w:hint="eastAsia" w:ascii="宋体" w:hAnsi="宋体" w:cs="宋体"/>
                <w:color w:val="000000"/>
                <w:kern w:val="2"/>
                <w:szCs w:val="20"/>
                <w:lang w:val="en-US" w:eastAsia="zh-CN"/>
              </w:rPr>
              <w:t>3分/项/人</w:t>
            </w:r>
          </w:p>
        </w:tc>
        <w:tc>
          <w:tcPr>
            <w:tcW w:w="749" w:type="dxa"/>
            <w:vAlign w:val="center"/>
          </w:tcPr>
          <w:p>
            <w:pPr>
              <w:pStyle w:val="2"/>
              <w:spacing w:line="240" w:lineRule="exact"/>
              <w:jc w:val="center"/>
              <w:rPr>
                <w:rFonts w:ascii="宋体" w:hAnsi="Calibri"/>
                <w:color w:val="000000"/>
                <w:spacing w:val="-20"/>
                <w:kern w:val="2"/>
                <w:sz w:val="21"/>
                <w:lang w:val="en-US" w:eastAsia="zh-CN"/>
              </w:rPr>
            </w:pPr>
          </w:p>
        </w:tc>
        <w:tc>
          <w:tcPr>
            <w:tcW w:w="1100" w:type="dxa"/>
            <w:vAlign w:val="center"/>
          </w:tcPr>
          <w:p>
            <w:pPr>
              <w:pStyle w:val="2"/>
              <w:spacing w:line="240" w:lineRule="exact"/>
              <w:jc w:val="center"/>
              <w:rPr>
                <w:rFonts w:ascii="宋体" w:hAnsi="Calibri"/>
                <w:color w:val="000000"/>
                <w:spacing w:val="-20"/>
                <w:kern w:val="2"/>
                <w:sz w:val="21"/>
                <w:lang w:val="en-US" w:eastAsia="zh-CN"/>
              </w:rPr>
            </w:pPr>
          </w:p>
        </w:tc>
        <w:tc>
          <w:tcPr>
            <w:tcW w:w="1307" w:type="dxa"/>
            <w:vAlign w:val="center"/>
          </w:tcPr>
          <w:p>
            <w:pPr>
              <w:pStyle w:val="2"/>
              <w:spacing w:line="240" w:lineRule="exact"/>
              <w:jc w:val="center"/>
              <w:rPr>
                <w:rFonts w:ascii="宋体" w:hAnsi="Calibri"/>
                <w:color w:val="000000"/>
                <w:spacing w:val="-20"/>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592" w:type="dxa"/>
            <w:vMerge w:val="restart"/>
            <w:vAlign w:val="center"/>
          </w:tcPr>
          <w:p>
            <w:pPr>
              <w:widowControl/>
              <w:jc w:val="center"/>
              <w:rPr>
                <w:rFonts w:hint="eastAsia" w:ascii="宋体" w:eastAsia="宋体"/>
                <w:color w:val="FF0000"/>
                <w:lang w:val="en-US" w:eastAsia="zh-CN"/>
              </w:rPr>
            </w:pPr>
            <w:r>
              <w:rPr>
                <w:rFonts w:hint="eastAsia" w:ascii="宋体"/>
                <w:color w:val="000000" w:themeColor="text1"/>
                <w:lang w:eastAsia="zh-CN"/>
              </w:rPr>
              <w:t>其他</w:t>
            </w:r>
          </w:p>
        </w:tc>
        <w:tc>
          <w:tcPr>
            <w:tcW w:w="907" w:type="dxa"/>
            <w:gridSpan w:val="2"/>
            <w:vMerge w:val="restart"/>
            <w:vAlign w:val="center"/>
          </w:tcPr>
          <w:p>
            <w:pPr>
              <w:pStyle w:val="2"/>
              <w:spacing w:line="240" w:lineRule="auto"/>
              <w:ind w:left="0" w:leftChars="0"/>
              <w:jc w:val="center"/>
              <w:rPr>
                <w:rFonts w:hint="eastAsia" w:ascii="宋体" w:hAnsi="宋体" w:cs="宋体"/>
                <w:color w:val="000000" w:themeColor="text1"/>
                <w:sz w:val="20"/>
                <w:szCs w:val="20"/>
                <w:lang w:eastAsia="zh-CN"/>
              </w:rPr>
            </w:pPr>
            <w:r>
              <w:rPr>
                <w:rFonts w:hint="eastAsia" w:ascii="宋体" w:hAnsi="宋体" w:cs="宋体"/>
                <w:color w:val="000000" w:themeColor="text1"/>
                <w:sz w:val="20"/>
                <w:szCs w:val="20"/>
                <w:lang w:eastAsia="zh-CN"/>
              </w:rPr>
              <w:t>参军入伍</w:t>
            </w:r>
          </w:p>
        </w:tc>
        <w:tc>
          <w:tcPr>
            <w:tcW w:w="2143" w:type="dxa"/>
            <w:gridSpan w:val="4"/>
            <w:vAlign w:val="center"/>
          </w:tcPr>
          <w:p>
            <w:pPr>
              <w:pStyle w:val="2"/>
              <w:spacing w:line="240" w:lineRule="auto"/>
              <w:ind w:left="0" w:leftChars="0"/>
              <w:jc w:val="center"/>
              <w:rPr>
                <w:rFonts w:hint="eastAsia" w:ascii="宋体" w:hAnsi="宋体" w:cs="宋体"/>
                <w:color w:val="000000" w:themeColor="text1"/>
                <w:sz w:val="20"/>
                <w:szCs w:val="20"/>
                <w:lang w:eastAsia="zh-CN"/>
              </w:rPr>
            </w:pPr>
            <w:r>
              <w:rPr>
                <w:rFonts w:hint="eastAsia" w:ascii="宋体" w:hAnsi="宋体" w:cs="宋体"/>
                <w:color w:val="000000" w:themeColor="text1"/>
                <w:sz w:val="20"/>
                <w:szCs w:val="20"/>
                <w:lang w:eastAsia="zh-CN"/>
              </w:rPr>
              <w:t>普通士兵</w:t>
            </w:r>
          </w:p>
        </w:tc>
        <w:tc>
          <w:tcPr>
            <w:tcW w:w="1600" w:type="dxa"/>
            <w:vAlign w:val="center"/>
          </w:tcPr>
          <w:p>
            <w:pPr>
              <w:pStyle w:val="2"/>
              <w:spacing w:line="240" w:lineRule="exact"/>
              <w:ind w:left="0" w:leftChars="0"/>
              <w:jc w:val="center"/>
              <w:rPr>
                <w:rFonts w:hint="default" w:ascii="宋体" w:hAnsi="宋体" w:cs="宋体"/>
                <w:color w:val="000000"/>
                <w:kern w:val="2"/>
                <w:szCs w:val="20"/>
                <w:lang w:val="en-US" w:eastAsia="zh-CN"/>
              </w:rPr>
            </w:pPr>
            <w:r>
              <w:rPr>
                <w:rFonts w:hint="eastAsia" w:ascii="宋体" w:hAnsi="宋体" w:cs="宋体"/>
                <w:color w:val="000000"/>
                <w:kern w:val="2"/>
                <w:szCs w:val="20"/>
                <w:lang w:val="en-US" w:eastAsia="zh-CN"/>
              </w:rPr>
              <w:t>1分</w:t>
            </w:r>
          </w:p>
        </w:tc>
        <w:tc>
          <w:tcPr>
            <w:tcW w:w="749" w:type="dxa"/>
            <w:vAlign w:val="center"/>
          </w:tcPr>
          <w:p>
            <w:pPr>
              <w:pStyle w:val="2"/>
              <w:spacing w:line="240" w:lineRule="exact"/>
              <w:jc w:val="center"/>
              <w:rPr>
                <w:rFonts w:ascii="宋体" w:hAnsi="Calibri"/>
                <w:color w:val="000000"/>
                <w:spacing w:val="-20"/>
                <w:kern w:val="2"/>
                <w:sz w:val="21"/>
                <w:lang w:val="en-US" w:eastAsia="zh-CN"/>
              </w:rPr>
            </w:pPr>
          </w:p>
        </w:tc>
        <w:tc>
          <w:tcPr>
            <w:tcW w:w="1100" w:type="dxa"/>
            <w:vAlign w:val="center"/>
          </w:tcPr>
          <w:p>
            <w:pPr>
              <w:pStyle w:val="2"/>
              <w:spacing w:line="240" w:lineRule="exact"/>
              <w:jc w:val="center"/>
              <w:rPr>
                <w:rFonts w:ascii="宋体" w:hAnsi="Calibri"/>
                <w:color w:val="000000"/>
                <w:spacing w:val="-20"/>
                <w:kern w:val="2"/>
                <w:sz w:val="21"/>
                <w:lang w:val="en-US" w:eastAsia="zh-CN"/>
              </w:rPr>
            </w:pPr>
          </w:p>
        </w:tc>
        <w:tc>
          <w:tcPr>
            <w:tcW w:w="1307" w:type="dxa"/>
            <w:vAlign w:val="center"/>
          </w:tcPr>
          <w:p>
            <w:pPr>
              <w:pStyle w:val="2"/>
              <w:spacing w:line="240" w:lineRule="exact"/>
              <w:jc w:val="center"/>
              <w:rPr>
                <w:rFonts w:ascii="宋体" w:hAnsi="Calibri"/>
                <w:color w:val="000000"/>
                <w:spacing w:val="-20"/>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592" w:type="dxa"/>
            <w:vMerge w:val="continue"/>
            <w:vAlign w:val="center"/>
          </w:tcPr>
          <w:p>
            <w:pPr>
              <w:widowControl/>
              <w:jc w:val="center"/>
              <w:rPr>
                <w:rFonts w:hint="eastAsia" w:ascii="宋体"/>
                <w:color w:val="000000" w:themeColor="text1"/>
                <w:lang w:eastAsia="zh-CN"/>
              </w:rPr>
            </w:pPr>
          </w:p>
        </w:tc>
        <w:tc>
          <w:tcPr>
            <w:tcW w:w="907" w:type="dxa"/>
            <w:gridSpan w:val="2"/>
            <w:vMerge w:val="continue"/>
            <w:vAlign w:val="center"/>
          </w:tcPr>
          <w:p>
            <w:pPr>
              <w:pStyle w:val="2"/>
              <w:spacing w:line="240" w:lineRule="auto"/>
              <w:ind w:left="0" w:leftChars="0"/>
              <w:jc w:val="center"/>
              <w:rPr>
                <w:rFonts w:hint="eastAsia" w:ascii="宋体" w:hAnsi="宋体" w:cs="宋体"/>
                <w:color w:val="000000" w:themeColor="text1"/>
                <w:sz w:val="20"/>
                <w:szCs w:val="20"/>
                <w:lang w:eastAsia="zh-CN"/>
              </w:rPr>
            </w:pPr>
          </w:p>
        </w:tc>
        <w:tc>
          <w:tcPr>
            <w:tcW w:w="2143" w:type="dxa"/>
            <w:gridSpan w:val="4"/>
            <w:vAlign w:val="center"/>
          </w:tcPr>
          <w:p>
            <w:pPr>
              <w:pStyle w:val="2"/>
              <w:spacing w:line="240" w:lineRule="auto"/>
              <w:ind w:left="0" w:leftChars="0"/>
              <w:jc w:val="center"/>
              <w:rPr>
                <w:rFonts w:hint="eastAsia" w:ascii="宋体" w:hAnsi="宋体" w:cs="宋体"/>
                <w:color w:val="000000" w:themeColor="text1"/>
                <w:sz w:val="20"/>
                <w:szCs w:val="20"/>
                <w:lang w:eastAsia="zh-CN"/>
              </w:rPr>
            </w:pPr>
            <w:r>
              <w:rPr>
                <w:rFonts w:hint="eastAsia" w:ascii="宋体" w:hAnsi="宋体" w:cs="宋体"/>
                <w:color w:val="000000" w:themeColor="text1"/>
                <w:sz w:val="20"/>
                <w:szCs w:val="20"/>
                <w:lang w:eastAsia="zh-CN"/>
              </w:rPr>
              <w:t>优秀士兵</w:t>
            </w:r>
          </w:p>
        </w:tc>
        <w:tc>
          <w:tcPr>
            <w:tcW w:w="1600" w:type="dxa"/>
            <w:vAlign w:val="center"/>
          </w:tcPr>
          <w:p>
            <w:pPr>
              <w:pStyle w:val="2"/>
              <w:spacing w:line="240" w:lineRule="exact"/>
              <w:ind w:left="0" w:leftChars="0"/>
              <w:jc w:val="center"/>
              <w:rPr>
                <w:rFonts w:hint="default" w:ascii="宋体" w:hAnsi="宋体" w:cs="宋体"/>
                <w:color w:val="000000"/>
                <w:kern w:val="2"/>
                <w:szCs w:val="20"/>
                <w:lang w:val="en-US" w:eastAsia="zh-CN"/>
              </w:rPr>
            </w:pPr>
            <w:r>
              <w:rPr>
                <w:rFonts w:hint="eastAsia" w:ascii="宋体" w:hAnsi="宋体" w:cs="宋体"/>
                <w:color w:val="000000"/>
                <w:kern w:val="2"/>
                <w:szCs w:val="20"/>
                <w:lang w:val="en-US" w:eastAsia="zh-CN"/>
              </w:rPr>
              <w:t>1.5分</w:t>
            </w:r>
          </w:p>
        </w:tc>
        <w:tc>
          <w:tcPr>
            <w:tcW w:w="749" w:type="dxa"/>
            <w:vAlign w:val="center"/>
          </w:tcPr>
          <w:p>
            <w:pPr>
              <w:pStyle w:val="2"/>
              <w:spacing w:line="240" w:lineRule="exact"/>
              <w:jc w:val="center"/>
              <w:rPr>
                <w:rFonts w:ascii="宋体" w:hAnsi="Calibri"/>
                <w:color w:val="000000"/>
                <w:spacing w:val="-20"/>
                <w:kern w:val="2"/>
                <w:sz w:val="21"/>
                <w:lang w:val="en-US" w:eastAsia="zh-CN"/>
              </w:rPr>
            </w:pPr>
          </w:p>
        </w:tc>
        <w:tc>
          <w:tcPr>
            <w:tcW w:w="1100" w:type="dxa"/>
            <w:vAlign w:val="center"/>
          </w:tcPr>
          <w:p>
            <w:pPr>
              <w:pStyle w:val="2"/>
              <w:spacing w:line="240" w:lineRule="exact"/>
              <w:jc w:val="center"/>
              <w:rPr>
                <w:rFonts w:ascii="宋体" w:hAnsi="Calibri"/>
                <w:color w:val="000000"/>
                <w:spacing w:val="-20"/>
                <w:kern w:val="2"/>
                <w:sz w:val="21"/>
                <w:lang w:val="en-US" w:eastAsia="zh-CN"/>
              </w:rPr>
            </w:pPr>
          </w:p>
        </w:tc>
        <w:tc>
          <w:tcPr>
            <w:tcW w:w="1307" w:type="dxa"/>
            <w:vAlign w:val="center"/>
          </w:tcPr>
          <w:p>
            <w:pPr>
              <w:pStyle w:val="2"/>
              <w:spacing w:line="240" w:lineRule="exact"/>
              <w:jc w:val="center"/>
              <w:rPr>
                <w:rFonts w:ascii="宋体" w:hAnsi="Calibri"/>
                <w:color w:val="000000"/>
                <w:spacing w:val="-20"/>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592" w:type="dxa"/>
            <w:vMerge w:val="continue"/>
            <w:vAlign w:val="center"/>
          </w:tcPr>
          <w:p>
            <w:pPr>
              <w:widowControl/>
              <w:jc w:val="left"/>
              <w:rPr>
                <w:rFonts w:ascii="宋体"/>
                <w:color w:val="FF0000"/>
              </w:rPr>
            </w:pPr>
          </w:p>
        </w:tc>
        <w:tc>
          <w:tcPr>
            <w:tcW w:w="3050" w:type="dxa"/>
            <w:gridSpan w:val="6"/>
            <w:vAlign w:val="center"/>
          </w:tcPr>
          <w:p>
            <w:pPr>
              <w:pStyle w:val="2"/>
              <w:spacing w:line="240" w:lineRule="auto"/>
              <w:ind w:left="0" w:leftChars="0"/>
              <w:jc w:val="center"/>
              <w:rPr>
                <w:rFonts w:hint="eastAsia" w:ascii="宋体" w:hAnsi="宋体" w:cs="宋体"/>
                <w:color w:val="000000" w:themeColor="text1"/>
                <w:sz w:val="20"/>
                <w:szCs w:val="20"/>
                <w:lang w:eastAsia="zh-CN"/>
              </w:rPr>
            </w:pPr>
            <w:r>
              <w:rPr>
                <w:rFonts w:hint="eastAsia" w:ascii="宋体" w:hAnsi="宋体" w:cs="宋体"/>
                <w:color w:val="000000" w:themeColor="text1"/>
                <w:sz w:val="20"/>
                <w:szCs w:val="20"/>
                <w:lang w:eastAsia="zh-CN"/>
              </w:rPr>
              <w:t>到国际组织实习</w:t>
            </w:r>
          </w:p>
        </w:tc>
        <w:tc>
          <w:tcPr>
            <w:tcW w:w="1600" w:type="dxa"/>
            <w:vAlign w:val="center"/>
          </w:tcPr>
          <w:p>
            <w:pPr>
              <w:pStyle w:val="2"/>
              <w:spacing w:line="240" w:lineRule="exact"/>
              <w:ind w:left="0" w:leftChars="0"/>
              <w:jc w:val="center"/>
              <w:rPr>
                <w:rFonts w:hint="default" w:ascii="宋体" w:hAnsi="宋体" w:cs="宋体"/>
                <w:color w:val="000000"/>
                <w:kern w:val="2"/>
                <w:szCs w:val="20"/>
                <w:lang w:val="en-US" w:eastAsia="zh-CN"/>
              </w:rPr>
            </w:pPr>
            <w:r>
              <w:rPr>
                <w:rFonts w:hint="eastAsia" w:ascii="宋体" w:hAnsi="宋体" w:cs="宋体"/>
                <w:color w:val="000000"/>
                <w:kern w:val="2"/>
                <w:szCs w:val="20"/>
                <w:lang w:val="en-US" w:eastAsia="zh-CN"/>
              </w:rPr>
              <w:t>0.2分（三个月以内）、0.5（三个月以上）</w:t>
            </w:r>
          </w:p>
        </w:tc>
        <w:tc>
          <w:tcPr>
            <w:tcW w:w="749" w:type="dxa"/>
            <w:vAlign w:val="center"/>
          </w:tcPr>
          <w:p>
            <w:pPr>
              <w:pStyle w:val="2"/>
              <w:spacing w:line="240" w:lineRule="exact"/>
              <w:jc w:val="center"/>
              <w:rPr>
                <w:rFonts w:ascii="宋体" w:hAnsi="Calibri"/>
                <w:color w:val="000000"/>
                <w:spacing w:val="-20"/>
                <w:kern w:val="2"/>
                <w:sz w:val="21"/>
                <w:lang w:val="en-US" w:eastAsia="zh-CN"/>
              </w:rPr>
            </w:pPr>
          </w:p>
        </w:tc>
        <w:tc>
          <w:tcPr>
            <w:tcW w:w="1100" w:type="dxa"/>
            <w:vAlign w:val="center"/>
          </w:tcPr>
          <w:p>
            <w:pPr>
              <w:pStyle w:val="2"/>
              <w:spacing w:line="240" w:lineRule="exact"/>
              <w:jc w:val="center"/>
              <w:rPr>
                <w:rFonts w:ascii="宋体" w:hAnsi="Calibri"/>
                <w:color w:val="000000"/>
                <w:spacing w:val="-20"/>
                <w:kern w:val="2"/>
                <w:sz w:val="21"/>
                <w:lang w:val="en-US" w:eastAsia="zh-CN"/>
              </w:rPr>
            </w:pPr>
          </w:p>
        </w:tc>
        <w:tc>
          <w:tcPr>
            <w:tcW w:w="1307" w:type="dxa"/>
            <w:vAlign w:val="center"/>
          </w:tcPr>
          <w:p>
            <w:pPr>
              <w:pStyle w:val="2"/>
              <w:spacing w:line="240" w:lineRule="exact"/>
              <w:jc w:val="center"/>
              <w:rPr>
                <w:rFonts w:ascii="宋体" w:hAnsi="Calibri"/>
                <w:color w:val="000000"/>
                <w:spacing w:val="-20"/>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592" w:type="dxa"/>
            <w:vMerge w:val="continue"/>
            <w:vAlign w:val="center"/>
          </w:tcPr>
          <w:p>
            <w:pPr>
              <w:widowControl/>
              <w:jc w:val="left"/>
              <w:rPr>
                <w:rFonts w:ascii="宋体"/>
                <w:color w:val="FF0000"/>
              </w:rPr>
            </w:pPr>
          </w:p>
        </w:tc>
        <w:tc>
          <w:tcPr>
            <w:tcW w:w="907" w:type="dxa"/>
            <w:gridSpan w:val="2"/>
            <w:vMerge w:val="restart"/>
            <w:vAlign w:val="center"/>
          </w:tcPr>
          <w:p>
            <w:pPr>
              <w:pStyle w:val="2"/>
              <w:spacing w:line="240" w:lineRule="exact"/>
              <w:ind w:left="0" w:leftChars="0"/>
              <w:jc w:val="center"/>
              <w:rPr>
                <w:rFonts w:hint="eastAsia" w:ascii="宋体" w:hAnsi="宋体" w:cs="宋体"/>
                <w:color w:val="000000" w:themeColor="text1"/>
                <w:kern w:val="2"/>
                <w:sz w:val="21"/>
                <w:lang w:val="en-US" w:eastAsia="zh-CN"/>
              </w:rPr>
            </w:pPr>
            <w:r>
              <w:rPr>
                <w:rFonts w:hint="eastAsia" w:ascii="宋体" w:hAnsi="宋体" w:cs="宋体"/>
                <w:color w:val="000000" w:themeColor="text1"/>
                <w:kern w:val="2"/>
                <w:sz w:val="21"/>
                <w:lang w:val="en-US" w:eastAsia="zh-CN"/>
              </w:rPr>
              <w:t>社会工作获奖、</w:t>
            </w:r>
          </w:p>
          <w:p>
            <w:pPr>
              <w:pStyle w:val="2"/>
              <w:spacing w:line="240" w:lineRule="exact"/>
              <w:ind w:left="0" w:leftChars="0"/>
              <w:jc w:val="center"/>
              <w:rPr>
                <w:rFonts w:hint="eastAsia" w:ascii="宋体" w:hAnsi="宋体" w:cs="宋体"/>
                <w:color w:val="000000" w:themeColor="text1"/>
                <w:kern w:val="2"/>
                <w:sz w:val="21"/>
                <w:lang w:val="en-US" w:eastAsia="zh-CN"/>
              </w:rPr>
            </w:pPr>
            <w:r>
              <w:rPr>
                <w:rFonts w:hint="eastAsia" w:ascii="宋体" w:hAnsi="宋体" w:cs="宋体"/>
                <w:color w:val="000000" w:themeColor="text1"/>
                <w:kern w:val="2"/>
                <w:sz w:val="21"/>
                <w:lang w:val="en-US" w:eastAsia="zh-CN"/>
              </w:rPr>
              <w:t>文体竞赛取得特别优异成绩</w:t>
            </w:r>
          </w:p>
        </w:tc>
        <w:tc>
          <w:tcPr>
            <w:tcW w:w="660" w:type="dxa"/>
            <w:vMerge w:val="restart"/>
            <w:vAlign w:val="center"/>
          </w:tcPr>
          <w:p>
            <w:pPr>
              <w:pStyle w:val="2"/>
              <w:spacing w:line="240" w:lineRule="auto"/>
              <w:ind w:left="0" w:leftChars="0"/>
              <w:jc w:val="center"/>
              <w:rPr>
                <w:rFonts w:hint="eastAsia" w:ascii="宋体" w:hAnsi="宋体" w:cs="宋体"/>
                <w:color w:val="000000" w:themeColor="text1"/>
                <w:sz w:val="20"/>
                <w:szCs w:val="20"/>
                <w:lang w:eastAsia="zh-CN"/>
              </w:rPr>
            </w:pPr>
            <w:r>
              <w:rPr>
                <w:rFonts w:hint="eastAsia" w:ascii="宋体" w:hAnsi="宋体" w:cs="宋体"/>
                <w:color w:val="000000" w:themeColor="text1"/>
                <w:kern w:val="2"/>
                <w:sz w:val="21"/>
                <w:lang w:val="en-US" w:eastAsia="zh-CN"/>
              </w:rPr>
              <w:t>社会工作</w:t>
            </w:r>
            <w:r>
              <w:rPr>
                <w:rFonts w:hint="eastAsia" w:ascii="宋体" w:hAnsi="宋体" w:cs="宋体"/>
                <w:color w:val="000000" w:themeColor="text1"/>
                <w:sz w:val="20"/>
                <w:szCs w:val="20"/>
                <w:lang w:eastAsia="zh-CN"/>
              </w:rPr>
              <w:t>个人</w:t>
            </w:r>
          </w:p>
        </w:tc>
        <w:tc>
          <w:tcPr>
            <w:tcW w:w="1483" w:type="dxa"/>
            <w:gridSpan w:val="3"/>
            <w:vAlign w:val="center"/>
          </w:tcPr>
          <w:p>
            <w:pPr>
              <w:pStyle w:val="2"/>
              <w:spacing w:line="240" w:lineRule="auto"/>
              <w:ind w:left="0" w:leftChars="0"/>
              <w:jc w:val="center"/>
              <w:rPr>
                <w:rFonts w:hint="eastAsia" w:ascii="宋体" w:hAnsi="宋体" w:cs="宋体"/>
                <w:color w:val="000000" w:themeColor="text1"/>
                <w:sz w:val="20"/>
                <w:szCs w:val="20"/>
                <w:lang w:eastAsia="zh-CN"/>
              </w:rPr>
            </w:pPr>
            <w:r>
              <w:rPr>
                <w:rFonts w:hint="eastAsia" w:ascii="宋体" w:hAnsi="宋体" w:cs="宋体"/>
                <w:color w:val="000000" w:themeColor="text1"/>
                <w:sz w:val="20"/>
                <w:szCs w:val="20"/>
                <w:lang w:eastAsia="zh-CN"/>
              </w:rPr>
              <w:t>省部级获奖</w:t>
            </w:r>
          </w:p>
        </w:tc>
        <w:tc>
          <w:tcPr>
            <w:tcW w:w="1600" w:type="dxa"/>
            <w:vAlign w:val="center"/>
          </w:tcPr>
          <w:p>
            <w:pPr>
              <w:pStyle w:val="2"/>
              <w:spacing w:line="240" w:lineRule="exact"/>
              <w:ind w:left="0" w:leftChars="0"/>
              <w:jc w:val="center"/>
              <w:rPr>
                <w:rFonts w:hint="default" w:ascii="宋体" w:hAnsi="宋体" w:cs="宋体"/>
                <w:color w:val="000000"/>
                <w:kern w:val="2"/>
                <w:szCs w:val="20"/>
                <w:lang w:val="en-US" w:eastAsia="zh-CN"/>
              </w:rPr>
            </w:pPr>
            <w:r>
              <w:rPr>
                <w:rFonts w:hint="eastAsia" w:ascii="宋体" w:hAnsi="宋体" w:cs="宋体"/>
                <w:color w:val="000000"/>
                <w:kern w:val="2"/>
                <w:szCs w:val="20"/>
                <w:lang w:val="en-US" w:eastAsia="zh-CN"/>
              </w:rPr>
              <w:t>1分</w:t>
            </w:r>
          </w:p>
        </w:tc>
        <w:tc>
          <w:tcPr>
            <w:tcW w:w="749" w:type="dxa"/>
            <w:vAlign w:val="center"/>
          </w:tcPr>
          <w:p>
            <w:pPr>
              <w:pStyle w:val="2"/>
              <w:spacing w:line="240" w:lineRule="exact"/>
              <w:jc w:val="center"/>
              <w:rPr>
                <w:rFonts w:ascii="宋体" w:hAnsi="Calibri"/>
                <w:color w:val="000000"/>
                <w:spacing w:val="-20"/>
                <w:kern w:val="2"/>
                <w:sz w:val="21"/>
                <w:lang w:val="en-US" w:eastAsia="zh-CN"/>
              </w:rPr>
            </w:pPr>
          </w:p>
        </w:tc>
        <w:tc>
          <w:tcPr>
            <w:tcW w:w="1100" w:type="dxa"/>
            <w:vAlign w:val="center"/>
          </w:tcPr>
          <w:p>
            <w:pPr>
              <w:pStyle w:val="2"/>
              <w:spacing w:line="240" w:lineRule="exact"/>
              <w:jc w:val="center"/>
              <w:rPr>
                <w:rFonts w:ascii="宋体" w:hAnsi="Calibri"/>
                <w:color w:val="000000"/>
                <w:spacing w:val="-20"/>
                <w:kern w:val="2"/>
                <w:sz w:val="21"/>
                <w:lang w:val="en-US" w:eastAsia="zh-CN"/>
              </w:rPr>
            </w:pPr>
          </w:p>
        </w:tc>
        <w:tc>
          <w:tcPr>
            <w:tcW w:w="1307" w:type="dxa"/>
            <w:vAlign w:val="center"/>
          </w:tcPr>
          <w:p>
            <w:pPr>
              <w:pStyle w:val="2"/>
              <w:spacing w:line="240" w:lineRule="exact"/>
              <w:jc w:val="center"/>
              <w:rPr>
                <w:rFonts w:ascii="宋体" w:hAnsi="Calibri"/>
                <w:color w:val="000000"/>
                <w:spacing w:val="-20"/>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592" w:type="dxa"/>
            <w:vMerge w:val="continue"/>
            <w:vAlign w:val="center"/>
          </w:tcPr>
          <w:p>
            <w:pPr>
              <w:widowControl/>
              <w:jc w:val="left"/>
              <w:rPr>
                <w:rFonts w:ascii="宋体"/>
                <w:color w:val="FF0000"/>
              </w:rPr>
            </w:pPr>
          </w:p>
        </w:tc>
        <w:tc>
          <w:tcPr>
            <w:tcW w:w="907" w:type="dxa"/>
            <w:gridSpan w:val="2"/>
            <w:vMerge w:val="continue"/>
            <w:vAlign w:val="center"/>
          </w:tcPr>
          <w:p>
            <w:pPr>
              <w:pStyle w:val="2"/>
              <w:spacing w:line="240" w:lineRule="exact"/>
              <w:ind w:left="0" w:leftChars="0"/>
              <w:jc w:val="center"/>
              <w:rPr>
                <w:rFonts w:hint="eastAsia" w:ascii="宋体" w:hAnsi="宋体" w:cs="宋体"/>
                <w:color w:val="000000" w:themeColor="text1"/>
                <w:kern w:val="2"/>
                <w:sz w:val="21"/>
                <w:lang w:val="en-US" w:eastAsia="zh-CN"/>
              </w:rPr>
            </w:pPr>
          </w:p>
        </w:tc>
        <w:tc>
          <w:tcPr>
            <w:tcW w:w="660" w:type="dxa"/>
            <w:vMerge w:val="continue"/>
            <w:vAlign w:val="center"/>
          </w:tcPr>
          <w:p>
            <w:pPr>
              <w:pStyle w:val="2"/>
              <w:spacing w:line="240" w:lineRule="auto"/>
              <w:ind w:left="0" w:leftChars="0"/>
              <w:jc w:val="center"/>
              <w:rPr>
                <w:rFonts w:hint="eastAsia" w:ascii="宋体" w:hAnsi="宋体" w:cs="宋体"/>
                <w:color w:val="000000" w:themeColor="text1"/>
                <w:sz w:val="20"/>
                <w:szCs w:val="20"/>
                <w:lang w:eastAsia="zh-CN"/>
              </w:rPr>
            </w:pPr>
          </w:p>
        </w:tc>
        <w:tc>
          <w:tcPr>
            <w:tcW w:w="1483" w:type="dxa"/>
            <w:gridSpan w:val="3"/>
            <w:vAlign w:val="center"/>
          </w:tcPr>
          <w:p>
            <w:pPr>
              <w:pStyle w:val="2"/>
              <w:spacing w:line="240" w:lineRule="auto"/>
              <w:ind w:left="0" w:leftChars="0"/>
              <w:jc w:val="center"/>
              <w:rPr>
                <w:rFonts w:hint="eastAsia" w:ascii="宋体" w:hAnsi="宋体" w:cs="宋体"/>
                <w:color w:val="000000" w:themeColor="text1"/>
                <w:sz w:val="20"/>
                <w:szCs w:val="20"/>
                <w:lang w:eastAsia="zh-CN"/>
              </w:rPr>
            </w:pPr>
            <w:r>
              <w:rPr>
                <w:rFonts w:hint="eastAsia" w:ascii="宋体" w:hAnsi="宋体" w:cs="宋体"/>
                <w:color w:val="000000" w:themeColor="text1"/>
                <w:sz w:val="20"/>
                <w:szCs w:val="20"/>
                <w:lang w:eastAsia="zh-CN"/>
              </w:rPr>
              <w:t>国家级获奖</w:t>
            </w:r>
          </w:p>
        </w:tc>
        <w:tc>
          <w:tcPr>
            <w:tcW w:w="1600" w:type="dxa"/>
            <w:vAlign w:val="center"/>
          </w:tcPr>
          <w:p>
            <w:pPr>
              <w:pStyle w:val="2"/>
              <w:spacing w:line="240" w:lineRule="exact"/>
              <w:ind w:left="0" w:leftChars="0"/>
              <w:jc w:val="center"/>
              <w:rPr>
                <w:rFonts w:hint="default" w:ascii="宋体" w:hAnsi="宋体" w:cs="宋体"/>
                <w:color w:val="000000"/>
                <w:kern w:val="2"/>
                <w:szCs w:val="20"/>
                <w:lang w:val="en-US" w:eastAsia="zh-CN"/>
              </w:rPr>
            </w:pPr>
            <w:r>
              <w:rPr>
                <w:rFonts w:hint="eastAsia" w:ascii="宋体" w:hAnsi="宋体" w:cs="宋体"/>
                <w:color w:val="000000"/>
                <w:kern w:val="2"/>
                <w:szCs w:val="20"/>
                <w:lang w:val="en-US" w:eastAsia="zh-CN"/>
              </w:rPr>
              <w:t>2分</w:t>
            </w:r>
          </w:p>
        </w:tc>
        <w:tc>
          <w:tcPr>
            <w:tcW w:w="749" w:type="dxa"/>
            <w:vAlign w:val="center"/>
          </w:tcPr>
          <w:p>
            <w:pPr>
              <w:pStyle w:val="2"/>
              <w:spacing w:line="240" w:lineRule="exact"/>
              <w:jc w:val="center"/>
              <w:rPr>
                <w:rFonts w:ascii="宋体" w:hAnsi="Calibri"/>
                <w:color w:val="000000"/>
                <w:spacing w:val="-20"/>
                <w:kern w:val="2"/>
                <w:sz w:val="21"/>
                <w:lang w:val="en-US" w:eastAsia="zh-CN"/>
              </w:rPr>
            </w:pPr>
          </w:p>
        </w:tc>
        <w:tc>
          <w:tcPr>
            <w:tcW w:w="1100" w:type="dxa"/>
            <w:vAlign w:val="center"/>
          </w:tcPr>
          <w:p>
            <w:pPr>
              <w:pStyle w:val="2"/>
              <w:spacing w:line="240" w:lineRule="exact"/>
              <w:jc w:val="center"/>
              <w:rPr>
                <w:rFonts w:ascii="宋体" w:hAnsi="Calibri"/>
                <w:color w:val="000000"/>
                <w:spacing w:val="-20"/>
                <w:kern w:val="2"/>
                <w:sz w:val="21"/>
                <w:lang w:val="en-US" w:eastAsia="zh-CN"/>
              </w:rPr>
            </w:pPr>
          </w:p>
        </w:tc>
        <w:tc>
          <w:tcPr>
            <w:tcW w:w="1307" w:type="dxa"/>
            <w:vAlign w:val="center"/>
          </w:tcPr>
          <w:p>
            <w:pPr>
              <w:pStyle w:val="2"/>
              <w:spacing w:line="240" w:lineRule="exact"/>
              <w:jc w:val="center"/>
              <w:rPr>
                <w:rFonts w:ascii="宋体" w:hAnsi="Calibri"/>
                <w:color w:val="000000"/>
                <w:spacing w:val="-20"/>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jc w:val="center"/>
        </w:trPr>
        <w:tc>
          <w:tcPr>
            <w:tcW w:w="592" w:type="dxa"/>
            <w:vMerge w:val="continue"/>
            <w:vAlign w:val="center"/>
          </w:tcPr>
          <w:p>
            <w:pPr>
              <w:widowControl/>
              <w:jc w:val="left"/>
              <w:rPr>
                <w:rFonts w:ascii="宋体"/>
                <w:color w:val="FF0000"/>
              </w:rPr>
            </w:pPr>
          </w:p>
        </w:tc>
        <w:tc>
          <w:tcPr>
            <w:tcW w:w="907" w:type="dxa"/>
            <w:gridSpan w:val="2"/>
            <w:vMerge w:val="continue"/>
            <w:vAlign w:val="center"/>
          </w:tcPr>
          <w:p>
            <w:pPr>
              <w:pStyle w:val="2"/>
              <w:spacing w:line="240" w:lineRule="exact"/>
              <w:ind w:left="0" w:leftChars="0"/>
              <w:jc w:val="center"/>
              <w:rPr>
                <w:rFonts w:hint="eastAsia" w:ascii="宋体" w:hAnsi="宋体" w:cs="宋体"/>
                <w:color w:val="FF0000"/>
                <w:kern w:val="2"/>
                <w:sz w:val="21"/>
                <w:lang w:val="en-US" w:eastAsia="zh-CN"/>
              </w:rPr>
            </w:pPr>
          </w:p>
        </w:tc>
        <w:tc>
          <w:tcPr>
            <w:tcW w:w="660" w:type="dxa"/>
            <w:vMerge w:val="restart"/>
            <w:vAlign w:val="center"/>
          </w:tcPr>
          <w:p>
            <w:pPr>
              <w:pStyle w:val="2"/>
              <w:spacing w:line="240" w:lineRule="auto"/>
              <w:ind w:left="0" w:leftChars="0"/>
              <w:jc w:val="center"/>
              <w:rPr>
                <w:rFonts w:hint="eastAsia" w:ascii="宋体" w:hAnsi="宋体" w:cs="宋体"/>
                <w:color w:val="000000" w:themeColor="text1"/>
                <w:sz w:val="20"/>
                <w:szCs w:val="20"/>
                <w:lang w:eastAsia="zh-CN"/>
              </w:rPr>
            </w:pPr>
            <w:r>
              <w:rPr>
                <w:rFonts w:hint="eastAsia" w:ascii="宋体" w:hAnsi="宋体" w:cs="宋体"/>
                <w:color w:val="000000" w:themeColor="text1"/>
                <w:kern w:val="2"/>
                <w:sz w:val="21"/>
                <w:lang w:val="en-US" w:eastAsia="zh-CN"/>
              </w:rPr>
              <w:t>社会工作</w:t>
            </w:r>
            <w:r>
              <w:rPr>
                <w:rFonts w:hint="eastAsia" w:ascii="宋体" w:hAnsi="宋体" w:cs="宋体"/>
                <w:color w:val="000000" w:themeColor="text1"/>
                <w:sz w:val="20"/>
                <w:szCs w:val="20"/>
                <w:lang w:eastAsia="zh-CN"/>
              </w:rPr>
              <w:t>团体</w:t>
            </w:r>
          </w:p>
        </w:tc>
        <w:tc>
          <w:tcPr>
            <w:tcW w:w="1483" w:type="dxa"/>
            <w:gridSpan w:val="3"/>
            <w:vAlign w:val="center"/>
          </w:tcPr>
          <w:p>
            <w:pPr>
              <w:pStyle w:val="2"/>
              <w:spacing w:line="240" w:lineRule="auto"/>
              <w:ind w:left="0" w:leftChars="0"/>
              <w:jc w:val="center"/>
              <w:rPr>
                <w:rFonts w:hint="eastAsia" w:ascii="宋体" w:hAnsi="宋体" w:cs="宋体"/>
                <w:color w:val="000000" w:themeColor="text1"/>
                <w:sz w:val="20"/>
                <w:szCs w:val="20"/>
                <w:lang w:eastAsia="zh-CN"/>
              </w:rPr>
            </w:pPr>
            <w:r>
              <w:rPr>
                <w:rFonts w:hint="eastAsia" w:ascii="宋体" w:hAnsi="宋体" w:cs="宋体"/>
                <w:color w:val="000000" w:themeColor="text1"/>
                <w:sz w:val="20"/>
                <w:szCs w:val="20"/>
                <w:lang w:eastAsia="zh-CN"/>
              </w:rPr>
              <w:t>省部级获奖</w:t>
            </w:r>
          </w:p>
        </w:tc>
        <w:tc>
          <w:tcPr>
            <w:tcW w:w="1600" w:type="dxa"/>
            <w:vAlign w:val="center"/>
          </w:tcPr>
          <w:p>
            <w:pPr>
              <w:pStyle w:val="2"/>
              <w:spacing w:line="240" w:lineRule="exact"/>
              <w:ind w:left="0" w:leftChars="0"/>
              <w:jc w:val="center"/>
              <w:rPr>
                <w:rFonts w:hint="default" w:ascii="宋体" w:hAnsi="宋体" w:cs="宋体"/>
                <w:color w:val="000000"/>
                <w:kern w:val="2"/>
                <w:szCs w:val="20"/>
                <w:lang w:val="en-US" w:eastAsia="zh-CN"/>
              </w:rPr>
            </w:pPr>
            <w:r>
              <w:rPr>
                <w:rFonts w:hint="eastAsia" w:ascii="宋体" w:hAnsi="宋体" w:cs="宋体"/>
                <w:color w:val="000000"/>
                <w:kern w:val="2"/>
                <w:szCs w:val="20"/>
                <w:lang w:val="en-US" w:eastAsia="zh-CN"/>
              </w:rPr>
              <w:t>0.1分/人</w:t>
            </w:r>
          </w:p>
        </w:tc>
        <w:tc>
          <w:tcPr>
            <w:tcW w:w="749" w:type="dxa"/>
            <w:vAlign w:val="center"/>
          </w:tcPr>
          <w:p>
            <w:pPr>
              <w:pStyle w:val="2"/>
              <w:spacing w:line="240" w:lineRule="exact"/>
              <w:jc w:val="center"/>
              <w:rPr>
                <w:rFonts w:ascii="宋体" w:hAnsi="Calibri"/>
                <w:color w:val="000000"/>
                <w:spacing w:val="-20"/>
                <w:kern w:val="2"/>
                <w:sz w:val="21"/>
                <w:lang w:val="en-US" w:eastAsia="zh-CN"/>
              </w:rPr>
            </w:pPr>
          </w:p>
        </w:tc>
        <w:tc>
          <w:tcPr>
            <w:tcW w:w="1100" w:type="dxa"/>
            <w:vAlign w:val="center"/>
          </w:tcPr>
          <w:p>
            <w:pPr>
              <w:pStyle w:val="2"/>
              <w:spacing w:line="240" w:lineRule="exact"/>
              <w:jc w:val="center"/>
              <w:rPr>
                <w:rFonts w:ascii="宋体" w:hAnsi="Calibri"/>
                <w:color w:val="000000"/>
                <w:spacing w:val="-20"/>
                <w:kern w:val="2"/>
                <w:sz w:val="21"/>
                <w:lang w:val="en-US" w:eastAsia="zh-CN"/>
              </w:rPr>
            </w:pPr>
          </w:p>
        </w:tc>
        <w:tc>
          <w:tcPr>
            <w:tcW w:w="1307" w:type="dxa"/>
            <w:vAlign w:val="center"/>
          </w:tcPr>
          <w:p>
            <w:pPr>
              <w:pStyle w:val="2"/>
              <w:spacing w:line="240" w:lineRule="exact"/>
              <w:jc w:val="center"/>
              <w:rPr>
                <w:rFonts w:ascii="宋体" w:hAnsi="Calibri"/>
                <w:color w:val="000000"/>
                <w:spacing w:val="-20"/>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592" w:type="dxa"/>
            <w:vMerge w:val="continue"/>
            <w:vAlign w:val="center"/>
          </w:tcPr>
          <w:p>
            <w:pPr>
              <w:widowControl/>
              <w:jc w:val="left"/>
              <w:rPr>
                <w:rFonts w:ascii="宋体"/>
                <w:color w:val="FF0000"/>
              </w:rPr>
            </w:pPr>
          </w:p>
        </w:tc>
        <w:tc>
          <w:tcPr>
            <w:tcW w:w="907" w:type="dxa"/>
            <w:gridSpan w:val="2"/>
            <w:vMerge w:val="continue"/>
            <w:vAlign w:val="center"/>
          </w:tcPr>
          <w:p>
            <w:pPr>
              <w:pStyle w:val="2"/>
              <w:spacing w:line="240" w:lineRule="exact"/>
              <w:ind w:left="0" w:leftChars="0"/>
              <w:jc w:val="center"/>
              <w:rPr>
                <w:rFonts w:hint="eastAsia" w:ascii="宋体" w:hAnsi="宋体" w:cs="宋体"/>
                <w:color w:val="FF0000"/>
                <w:kern w:val="2"/>
                <w:sz w:val="21"/>
                <w:lang w:val="en-US" w:eastAsia="zh-CN"/>
              </w:rPr>
            </w:pPr>
          </w:p>
        </w:tc>
        <w:tc>
          <w:tcPr>
            <w:tcW w:w="660" w:type="dxa"/>
            <w:vMerge w:val="continue"/>
            <w:vAlign w:val="center"/>
          </w:tcPr>
          <w:p>
            <w:pPr>
              <w:pStyle w:val="2"/>
              <w:spacing w:line="240" w:lineRule="auto"/>
              <w:ind w:left="0" w:leftChars="0"/>
              <w:jc w:val="center"/>
              <w:rPr>
                <w:rFonts w:hint="eastAsia" w:ascii="宋体" w:hAnsi="宋体" w:cs="宋体"/>
                <w:color w:val="000000" w:themeColor="text1"/>
                <w:sz w:val="20"/>
                <w:szCs w:val="20"/>
                <w:lang w:eastAsia="zh-CN"/>
              </w:rPr>
            </w:pPr>
          </w:p>
        </w:tc>
        <w:tc>
          <w:tcPr>
            <w:tcW w:w="1483" w:type="dxa"/>
            <w:gridSpan w:val="3"/>
            <w:vAlign w:val="center"/>
          </w:tcPr>
          <w:p>
            <w:pPr>
              <w:pStyle w:val="2"/>
              <w:spacing w:line="240" w:lineRule="auto"/>
              <w:ind w:left="0" w:leftChars="0"/>
              <w:jc w:val="center"/>
              <w:rPr>
                <w:rFonts w:hint="eastAsia" w:ascii="宋体" w:hAnsi="宋体" w:cs="宋体"/>
                <w:color w:val="000000" w:themeColor="text1"/>
                <w:sz w:val="20"/>
                <w:szCs w:val="20"/>
                <w:lang w:eastAsia="zh-CN"/>
              </w:rPr>
            </w:pPr>
            <w:r>
              <w:rPr>
                <w:rFonts w:hint="eastAsia" w:ascii="宋体" w:hAnsi="宋体" w:cs="宋体"/>
                <w:color w:val="000000" w:themeColor="text1"/>
                <w:sz w:val="20"/>
                <w:szCs w:val="20"/>
                <w:lang w:eastAsia="zh-CN"/>
              </w:rPr>
              <w:t>国家级获奖</w:t>
            </w:r>
          </w:p>
        </w:tc>
        <w:tc>
          <w:tcPr>
            <w:tcW w:w="1600" w:type="dxa"/>
            <w:vAlign w:val="center"/>
          </w:tcPr>
          <w:p>
            <w:pPr>
              <w:pStyle w:val="2"/>
              <w:spacing w:line="240" w:lineRule="exact"/>
              <w:ind w:left="0" w:leftChars="0"/>
              <w:jc w:val="center"/>
              <w:rPr>
                <w:rFonts w:hint="default" w:ascii="宋体" w:hAnsi="宋体" w:cs="宋体"/>
                <w:color w:val="000000"/>
                <w:kern w:val="2"/>
                <w:szCs w:val="20"/>
                <w:lang w:val="en-US" w:eastAsia="zh-CN"/>
              </w:rPr>
            </w:pPr>
            <w:r>
              <w:rPr>
                <w:rFonts w:hint="eastAsia" w:ascii="宋体" w:hAnsi="宋体" w:cs="宋体"/>
                <w:color w:val="000000"/>
                <w:kern w:val="2"/>
                <w:szCs w:val="20"/>
                <w:lang w:val="en-US" w:eastAsia="zh-CN"/>
              </w:rPr>
              <w:t>0.2分/人</w:t>
            </w:r>
          </w:p>
        </w:tc>
        <w:tc>
          <w:tcPr>
            <w:tcW w:w="749" w:type="dxa"/>
            <w:vAlign w:val="center"/>
          </w:tcPr>
          <w:p>
            <w:pPr>
              <w:pStyle w:val="2"/>
              <w:spacing w:line="240" w:lineRule="exact"/>
              <w:jc w:val="center"/>
              <w:rPr>
                <w:rFonts w:ascii="宋体" w:hAnsi="Calibri"/>
                <w:color w:val="000000"/>
                <w:spacing w:val="-20"/>
                <w:kern w:val="2"/>
                <w:sz w:val="21"/>
                <w:lang w:val="en-US" w:eastAsia="zh-CN"/>
              </w:rPr>
            </w:pPr>
          </w:p>
        </w:tc>
        <w:tc>
          <w:tcPr>
            <w:tcW w:w="1100" w:type="dxa"/>
            <w:vAlign w:val="center"/>
          </w:tcPr>
          <w:p>
            <w:pPr>
              <w:pStyle w:val="2"/>
              <w:spacing w:line="240" w:lineRule="exact"/>
              <w:jc w:val="center"/>
              <w:rPr>
                <w:rFonts w:ascii="宋体" w:hAnsi="Calibri"/>
                <w:color w:val="000000"/>
                <w:spacing w:val="-20"/>
                <w:kern w:val="2"/>
                <w:sz w:val="21"/>
                <w:lang w:val="en-US" w:eastAsia="zh-CN"/>
              </w:rPr>
            </w:pPr>
          </w:p>
        </w:tc>
        <w:tc>
          <w:tcPr>
            <w:tcW w:w="1307" w:type="dxa"/>
            <w:vAlign w:val="center"/>
          </w:tcPr>
          <w:p>
            <w:pPr>
              <w:pStyle w:val="2"/>
              <w:spacing w:line="240" w:lineRule="exact"/>
              <w:jc w:val="center"/>
              <w:rPr>
                <w:rFonts w:ascii="宋体" w:hAnsi="Calibri"/>
                <w:color w:val="000000"/>
                <w:spacing w:val="-20"/>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6" w:hRule="atLeast"/>
          <w:jc w:val="center"/>
        </w:trPr>
        <w:tc>
          <w:tcPr>
            <w:tcW w:w="592" w:type="dxa"/>
            <w:vMerge w:val="continue"/>
            <w:vAlign w:val="center"/>
          </w:tcPr>
          <w:p>
            <w:pPr>
              <w:widowControl/>
              <w:jc w:val="left"/>
              <w:rPr>
                <w:rFonts w:ascii="宋体"/>
                <w:color w:val="FF0000"/>
              </w:rPr>
            </w:pPr>
          </w:p>
        </w:tc>
        <w:tc>
          <w:tcPr>
            <w:tcW w:w="907" w:type="dxa"/>
            <w:gridSpan w:val="2"/>
            <w:vMerge w:val="continue"/>
            <w:vAlign w:val="center"/>
          </w:tcPr>
          <w:p>
            <w:pPr>
              <w:pStyle w:val="2"/>
              <w:spacing w:line="240" w:lineRule="exact"/>
              <w:ind w:left="0" w:leftChars="0"/>
              <w:jc w:val="center"/>
              <w:rPr>
                <w:rFonts w:hint="eastAsia" w:ascii="宋体" w:hAnsi="宋体" w:cs="宋体"/>
                <w:color w:val="000000" w:themeColor="text1"/>
                <w:kern w:val="2"/>
                <w:sz w:val="21"/>
                <w:lang w:val="en-US" w:eastAsia="zh-CN"/>
              </w:rPr>
            </w:pPr>
          </w:p>
        </w:tc>
        <w:tc>
          <w:tcPr>
            <w:tcW w:w="660" w:type="dxa"/>
            <w:vMerge w:val="restart"/>
            <w:vAlign w:val="center"/>
          </w:tcPr>
          <w:p>
            <w:pPr>
              <w:pStyle w:val="2"/>
              <w:spacing w:line="240" w:lineRule="auto"/>
              <w:ind w:left="0" w:leftChars="0"/>
              <w:jc w:val="center"/>
              <w:rPr>
                <w:rFonts w:hint="eastAsia" w:ascii="宋体" w:hAnsi="宋体" w:cs="宋体"/>
                <w:color w:val="000000" w:themeColor="text1"/>
                <w:sz w:val="20"/>
                <w:szCs w:val="20"/>
                <w:lang w:eastAsia="zh-CN"/>
              </w:rPr>
            </w:pPr>
            <w:r>
              <w:rPr>
                <w:rFonts w:hint="eastAsia" w:ascii="宋体" w:hAnsi="宋体" w:cs="宋体"/>
                <w:color w:val="000000" w:themeColor="text1"/>
                <w:kern w:val="2"/>
                <w:sz w:val="21"/>
                <w:lang w:val="en-US" w:eastAsia="zh-CN"/>
              </w:rPr>
              <w:t>文体竞赛</w:t>
            </w:r>
            <w:r>
              <w:rPr>
                <w:rFonts w:hint="eastAsia" w:ascii="宋体" w:hAnsi="宋体" w:cs="宋体"/>
                <w:color w:val="000000" w:themeColor="text1"/>
                <w:sz w:val="20"/>
                <w:szCs w:val="20"/>
                <w:lang w:eastAsia="zh-CN"/>
              </w:rPr>
              <w:t>个人</w:t>
            </w:r>
          </w:p>
        </w:tc>
        <w:tc>
          <w:tcPr>
            <w:tcW w:w="510" w:type="dxa"/>
            <w:gridSpan w:val="2"/>
            <w:vMerge w:val="restart"/>
            <w:vAlign w:val="center"/>
          </w:tcPr>
          <w:p>
            <w:pPr>
              <w:pStyle w:val="2"/>
              <w:spacing w:line="240" w:lineRule="auto"/>
              <w:ind w:left="0" w:leftChars="0"/>
              <w:jc w:val="center"/>
              <w:rPr>
                <w:rFonts w:hint="eastAsia" w:ascii="宋体" w:hAnsi="宋体" w:cs="宋体"/>
                <w:color w:val="000000" w:themeColor="text1"/>
                <w:sz w:val="20"/>
                <w:szCs w:val="20"/>
                <w:lang w:eastAsia="zh-CN"/>
              </w:rPr>
            </w:pPr>
            <w:r>
              <w:rPr>
                <w:rFonts w:hint="eastAsia" w:ascii="宋体" w:hAnsi="宋体" w:cs="宋体"/>
                <w:color w:val="000000" w:themeColor="text1"/>
                <w:sz w:val="20"/>
                <w:szCs w:val="20"/>
                <w:lang w:eastAsia="zh-CN"/>
              </w:rPr>
              <w:t>省部级</w:t>
            </w:r>
          </w:p>
        </w:tc>
        <w:tc>
          <w:tcPr>
            <w:tcW w:w="973" w:type="dxa"/>
            <w:vAlign w:val="center"/>
          </w:tcPr>
          <w:p>
            <w:pPr>
              <w:pStyle w:val="2"/>
              <w:spacing w:line="240" w:lineRule="auto"/>
              <w:ind w:left="0" w:leftChars="0"/>
              <w:jc w:val="center"/>
              <w:rPr>
                <w:rFonts w:hint="eastAsia" w:ascii="宋体" w:hAnsi="宋体" w:cs="宋体"/>
                <w:color w:val="000000" w:themeColor="text1"/>
                <w:sz w:val="20"/>
                <w:szCs w:val="20"/>
                <w:lang w:eastAsia="zh-CN"/>
              </w:rPr>
            </w:pPr>
            <w:r>
              <w:rPr>
                <w:rFonts w:hint="eastAsia" w:ascii="宋体" w:hAnsi="宋体" w:cs="宋体"/>
                <w:color w:val="000000" w:themeColor="text1"/>
                <w:sz w:val="20"/>
                <w:szCs w:val="20"/>
                <w:lang w:eastAsia="zh-CN"/>
              </w:rPr>
              <w:t>一等奖</w:t>
            </w:r>
          </w:p>
        </w:tc>
        <w:tc>
          <w:tcPr>
            <w:tcW w:w="1600" w:type="dxa"/>
            <w:vAlign w:val="center"/>
          </w:tcPr>
          <w:p>
            <w:pPr>
              <w:pStyle w:val="2"/>
              <w:spacing w:line="240" w:lineRule="exact"/>
              <w:ind w:left="0" w:leftChars="0"/>
              <w:jc w:val="center"/>
              <w:rPr>
                <w:rFonts w:hint="default" w:ascii="宋体" w:hAnsi="宋体" w:cs="宋体"/>
                <w:color w:val="000000"/>
                <w:kern w:val="2"/>
                <w:szCs w:val="20"/>
                <w:lang w:val="en-US" w:eastAsia="zh-CN"/>
              </w:rPr>
            </w:pPr>
            <w:r>
              <w:rPr>
                <w:rFonts w:hint="eastAsia" w:ascii="宋体" w:hAnsi="宋体" w:cs="宋体"/>
                <w:color w:val="000000"/>
                <w:kern w:val="2"/>
                <w:szCs w:val="20"/>
                <w:lang w:val="en-US" w:eastAsia="zh-CN"/>
              </w:rPr>
              <w:t>1分</w:t>
            </w:r>
          </w:p>
        </w:tc>
        <w:tc>
          <w:tcPr>
            <w:tcW w:w="749" w:type="dxa"/>
            <w:vAlign w:val="center"/>
          </w:tcPr>
          <w:p>
            <w:pPr>
              <w:pStyle w:val="2"/>
              <w:spacing w:line="240" w:lineRule="exact"/>
              <w:jc w:val="center"/>
              <w:rPr>
                <w:rFonts w:ascii="宋体" w:hAnsi="Calibri"/>
                <w:color w:val="000000"/>
                <w:spacing w:val="-20"/>
                <w:kern w:val="2"/>
                <w:sz w:val="21"/>
                <w:lang w:val="en-US" w:eastAsia="zh-CN"/>
              </w:rPr>
            </w:pPr>
          </w:p>
        </w:tc>
        <w:tc>
          <w:tcPr>
            <w:tcW w:w="1100" w:type="dxa"/>
            <w:vAlign w:val="center"/>
          </w:tcPr>
          <w:p>
            <w:pPr>
              <w:pStyle w:val="2"/>
              <w:spacing w:line="240" w:lineRule="exact"/>
              <w:jc w:val="center"/>
              <w:rPr>
                <w:rFonts w:ascii="宋体" w:hAnsi="Calibri"/>
                <w:color w:val="000000"/>
                <w:spacing w:val="-20"/>
                <w:kern w:val="2"/>
                <w:sz w:val="21"/>
                <w:lang w:val="en-US" w:eastAsia="zh-CN"/>
              </w:rPr>
            </w:pPr>
          </w:p>
        </w:tc>
        <w:tc>
          <w:tcPr>
            <w:tcW w:w="1307" w:type="dxa"/>
            <w:vAlign w:val="center"/>
          </w:tcPr>
          <w:p>
            <w:pPr>
              <w:pStyle w:val="2"/>
              <w:spacing w:line="240" w:lineRule="exact"/>
              <w:jc w:val="center"/>
              <w:rPr>
                <w:rFonts w:ascii="宋体" w:hAnsi="Calibri"/>
                <w:color w:val="000000"/>
                <w:spacing w:val="-20"/>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jc w:val="center"/>
        </w:trPr>
        <w:tc>
          <w:tcPr>
            <w:tcW w:w="592" w:type="dxa"/>
            <w:vMerge w:val="continue"/>
            <w:vAlign w:val="center"/>
          </w:tcPr>
          <w:p>
            <w:pPr>
              <w:widowControl/>
              <w:jc w:val="left"/>
              <w:rPr>
                <w:rFonts w:ascii="宋体"/>
                <w:color w:val="FF0000"/>
              </w:rPr>
            </w:pPr>
          </w:p>
        </w:tc>
        <w:tc>
          <w:tcPr>
            <w:tcW w:w="907" w:type="dxa"/>
            <w:gridSpan w:val="2"/>
            <w:vMerge w:val="continue"/>
            <w:vAlign w:val="center"/>
          </w:tcPr>
          <w:p>
            <w:pPr>
              <w:pStyle w:val="2"/>
              <w:spacing w:line="240" w:lineRule="exact"/>
              <w:ind w:left="0" w:leftChars="0"/>
              <w:jc w:val="center"/>
              <w:rPr>
                <w:rFonts w:hint="eastAsia" w:ascii="宋体" w:hAnsi="宋体" w:cs="宋体"/>
                <w:color w:val="000000" w:themeColor="text1"/>
                <w:kern w:val="2"/>
                <w:sz w:val="21"/>
                <w:lang w:val="en-US" w:eastAsia="zh-CN"/>
              </w:rPr>
            </w:pPr>
          </w:p>
        </w:tc>
        <w:tc>
          <w:tcPr>
            <w:tcW w:w="660" w:type="dxa"/>
            <w:vMerge w:val="continue"/>
            <w:vAlign w:val="center"/>
          </w:tcPr>
          <w:p>
            <w:pPr>
              <w:pStyle w:val="2"/>
              <w:spacing w:line="240" w:lineRule="auto"/>
              <w:ind w:left="0" w:leftChars="0"/>
              <w:jc w:val="center"/>
              <w:rPr>
                <w:rFonts w:hint="eastAsia" w:ascii="宋体" w:hAnsi="宋体" w:cs="宋体"/>
                <w:color w:val="000000" w:themeColor="text1"/>
                <w:sz w:val="20"/>
                <w:szCs w:val="20"/>
                <w:lang w:eastAsia="zh-CN"/>
              </w:rPr>
            </w:pPr>
          </w:p>
        </w:tc>
        <w:tc>
          <w:tcPr>
            <w:tcW w:w="510" w:type="dxa"/>
            <w:gridSpan w:val="2"/>
            <w:vMerge w:val="continue"/>
            <w:vAlign w:val="center"/>
          </w:tcPr>
          <w:p>
            <w:pPr>
              <w:pStyle w:val="2"/>
              <w:spacing w:line="240" w:lineRule="auto"/>
              <w:ind w:left="0" w:leftChars="0"/>
              <w:jc w:val="center"/>
              <w:rPr>
                <w:rFonts w:hint="eastAsia" w:ascii="宋体" w:hAnsi="宋体" w:cs="宋体"/>
                <w:color w:val="000000" w:themeColor="text1"/>
                <w:sz w:val="20"/>
                <w:szCs w:val="20"/>
                <w:lang w:eastAsia="zh-CN"/>
              </w:rPr>
            </w:pPr>
          </w:p>
        </w:tc>
        <w:tc>
          <w:tcPr>
            <w:tcW w:w="973" w:type="dxa"/>
            <w:vAlign w:val="center"/>
          </w:tcPr>
          <w:p>
            <w:pPr>
              <w:pStyle w:val="2"/>
              <w:spacing w:line="240" w:lineRule="auto"/>
              <w:ind w:left="0" w:leftChars="0"/>
              <w:jc w:val="center"/>
              <w:rPr>
                <w:rFonts w:hint="eastAsia" w:ascii="宋体" w:hAnsi="宋体" w:cs="宋体"/>
                <w:color w:val="000000" w:themeColor="text1"/>
                <w:sz w:val="20"/>
                <w:szCs w:val="20"/>
                <w:lang w:eastAsia="zh-CN"/>
              </w:rPr>
            </w:pPr>
            <w:r>
              <w:rPr>
                <w:rFonts w:hint="eastAsia" w:ascii="宋体" w:hAnsi="宋体" w:cs="宋体"/>
                <w:color w:val="000000" w:themeColor="text1"/>
                <w:sz w:val="20"/>
                <w:szCs w:val="20"/>
                <w:lang w:eastAsia="zh-CN"/>
              </w:rPr>
              <w:t>二等奖</w:t>
            </w:r>
          </w:p>
        </w:tc>
        <w:tc>
          <w:tcPr>
            <w:tcW w:w="1600" w:type="dxa"/>
            <w:vAlign w:val="center"/>
          </w:tcPr>
          <w:p>
            <w:pPr>
              <w:pStyle w:val="2"/>
              <w:spacing w:line="240" w:lineRule="exact"/>
              <w:ind w:left="0" w:leftChars="0"/>
              <w:jc w:val="center"/>
              <w:rPr>
                <w:rFonts w:hint="default" w:ascii="宋体" w:hAnsi="宋体" w:cs="宋体"/>
                <w:color w:val="000000"/>
                <w:kern w:val="2"/>
                <w:szCs w:val="20"/>
                <w:lang w:val="en-US" w:eastAsia="zh-CN"/>
              </w:rPr>
            </w:pPr>
            <w:r>
              <w:rPr>
                <w:rFonts w:hint="eastAsia" w:ascii="宋体" w:hAnsi="宋体" w:cs="宋体"/>
                <w:color w:val="000000"/>
                <w:kern w:val="2"/>
                <w:szCs w:val="20"/>
                <w:lang w:val="en-US" w:eastAsia="zh-CN"/>
              </w:rPr>
              <w:t>0.8分</w:t>
            </w:r>
          </w:p>
        </w:tc>
        <w:tc>
          <w:tcPr>
            <w:tcW w:w="749" w:type="dxa"/>
            <w:vAlign w:val="center"/>
          </w:tcPr>
          <w:p>
            <w:pPr>
              <w:pStyle w:val="2"/>
              <w:spacing w:line="240" w:lineRule="exact"/>
              <w:jc w:val="center"/>
              <w:rPr>
                <w:rFonts w:ascii="宋体" w:hAnsi="Calibri"/>
                <w:color w:val="000000"/>
                <w:spacing w:val="-20"/>
                <w:kern w:val="2"/>
                <w:sz w:val="21"/>
                <w:lang w:val="en-US" w:eastAsia="zh-CN"/>
              </w:rPr>
            </w:pPr>
          </w:p>
        </w:tc>
        <w:tc>
          <w:tcPr>
            <w:tcW w:w="1100" w:type="dxa"/>
            <w:vAlign w:val="center"/>
          </w:tcPr>
          <w:p>
            <w:pPr>
              <w:pStyle w:val="2"/>
              <w:spacing w:line="240" w:lineRule="exact"/>
              <w:jc w:val="center"/>
              <w:rPr>
                <w:rFonts w:ascii="宋体" w:hAnsi="Calibri"/>
                <w:color w:val="000000"/>
                <w:spacing w:val="-20"/>
                <w:kern w:val="2"/>
                <w:sz w:val="21"/>
                <w:lang w:val="en-US" w:eastAsia="zh-CN"/>
              </w:rPr>
            </w:pPr>
          </w:p>
        </w:tc>
        <w:tc>
          <w:tcPr>
            <w:tcW w:w="1307" w:type="dxa"/>
            <w:vAlign w:val="center"/>
          </w:tcPr>
          <w:p>
            <w:pPr>
              <w:pStyle w:val="2"/>
              <w:spacing w:line="240" w:lineRule="exact"/>
              <w:jc w:val="center"/>
              <w:rPr>
                <w:rFonts w:ascii="宋体" w:hAnsi="Calibri"/>
                <w:color w:val="000000"/>
                <w:spacing w:val="-20"/>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jc w:val="center"/>
        </w:trPr>
        <w:tc>
          <w:tcPr>
            <w:tcW w:w="592" w:type="dxa"/>
            <w:vMerge w:val="continue"/>
            <w:vAlign w:val="center"/>
          </w:tcPr>
          <w:p>
            <w:pPr>
              <w:widowControl/>
              <w:jc w:val="left"/>
              <w:rPr>
                <w:rFonts w:ascii="宋体"/>
                <w:color w:val="FF0000"/>
              </w:rPr>
            </w:pPr>
          </w:p>
        </w:tc>
        <w:tc>
          <w:tcPr>
            <w:tcW w:w="907" w:type="dxa"/>
            <w:gridSpan w:val="2"/>
            <w:vMerge w:val="continue"/>
            <w:vAlign w:val="center"/>
          </w:tcPr>
          <w:p>
            <w:pPr>
              <w:pStyle w:val="2"/>
              <w:spacing w:line="240" w:lineRule="exact"/>
              <w:ind w:left="0" w:leftChars="0"/>
              <w:jc w:val="center"/>
              <w:rPr>
                <w:rFonts w:hint="eastAsia" w:ascii="宋体" w:hAnsi="宋体" w:cs="宋体"/>
                <w:color w:val="000000" w:themeColor="text1"/>
                <w:kern w:val="2"/>
                <w:sz w:val="21"/>
                <w:lang w:val="en-US" w:eastAsia="zh-CN"/>
              </w:rPr>
            </w:pPr>
          </w:p>
        </w:tc>
        <w:tc>
          <w:tcPr>
            <w:tcW w:w="660" w:type="dxa"/>
            <w:vMerge w:val="continue"/>
            <w:vAlign w:val="center"/>
          </w:tcPr>
          <w:p>
            <w:pPr>
              <w:pStyle w:val="2"/>
              <w:spacing w:line="240" w:lineRule="auto"/>
              <w:ind w:left="0" w:leftChars="0"/>
              <w:jc w:val="center"/>
              <w:rPr>
                <w:rFonts w:hint="eastAsia" w:ascii="宋体" w:hAnsi="宋体" w:cs="宋体"/>
                <w:color w:val="000000" w:themeColor="text1"/>
                <w:sz w:val="20"/>
                <w:szCs w:val="20"/>
                <w:lang w:eastAsia="zh-CN"/>
              </w:rPr>
            </w:pPr>
          </w:p>
        </w:tc>
        <w:tc>
          <w:tcPr>
            <w:tcW w:w="510" w:type="dxa"/>
            <w:gridSpan w:val="2"/>
            <w:vMerge w:val="continue"/>
            <w:vAlign w:val="center"/>
          </w:tcPr>
          <w:p>
            <w:pPr>
              <w:pStyle w:val="2"/>
              <w:spacing w:line="240" w:lineRule="auto"/>
              <w:ind w:left="0" w:leftChars="0"/>
              <w:jc w:val="center"/>
              <w:rPr>
                <w:rFonts w:hint="eastAsia" w:ascii="宋体" w:hAnsi="宋体" w:cs="宋体"/>
                <w:color w:val="000000" w:themeColor="text1"/>
                <w:sz w:val="20"/>
                <w:szCs w:val="20"/>
                <w:lang w:eastAsia="zh-CN"/>
              </w:rPr>
            </w:pPr>
          </w:p>
        </w:tc>
        <w:tc>
          <w:tcPr>
            <w:tcW w:w="973" w:type="dxa"/>
            <w:vAlign w:val="center"/>
          </w:tcPr>
          <w:p>
            <w:pPr>
              <w:pStyle w:val="2"/>
              <w:spacing w:line="240" w:lineRule="auto"/>
              <w:ind w:left="0" w:leftChars="0"/>
              <w:jc w:val="center"/>
              <w:rPr>
                <w:rFonts w:hint="eastAsia" w:ascii="宋体" w:hAnsi="宋体" w:cs="宋体"/>
                <w:color w:val="000000" w:themeColor="text1"/>
                <w:sz w:val="20"/>
                <w:szCs w:val="20"/>
                <w:lang w:eastAsia="zh-CN"/>
              </w:rPr>
            </w:pPr>
            <w:r>
              <w:rPr>
                <w:rFonts w:hint="eastAsia" w:ascii="宋体" w:hAnsi="宋体" w:cs="宋体"/>
                <w:color w:val="000000" w:themeColor="text1"/>
                <w:sz w:val="20"/>
                <w:szCs w:val="20"/>
                <w:lang w:eastAsia="zh-CN"/>
              </w:rPr>
              <w:t>三等奖</w:t>
            </w:r>
          </w:p>
        </w:tc>
        <w:tc>
          <w:tcPr>
            <w:tcW w:w="1600" w:type="dxa"/>
            <w:vAlign w:val="center"/>
          </w:tcPr>
          <w:p>
            <w:pPr>
              <w:pStyle w:val="2"/>
              <w:spacing w:line="240" w:lineRule="exact"/>
              <w:ind w:left="0" w:leftChars="0"/>
              <w:jc w:val="center"/>
              <w:rPr>
                <w:rFonts w:hint="default" w:ascii="宋体" w:hAnsi="宋体" w:cs="宋体"/>
                <w:color w:val="000000"/>
                <w:kern w:val="2"/>
                <w:szCs w:val="20"/>
                <w:lang w:val="en-US" w:eastAsia="zh-CN"/>
              </w:rPr>
            </w:pPr>
            <w:r>
              <w:rPr>
                <w:rFonts w:hint="eastAsia" w:ascii="宋体" w:hAnsi="宋体" w:cs="宋体"/>
                <w:color w:val="000000"/>
                <w:kern w:val="2"/>
                <w:szCs w:val="20"/>
                <w:lang w:val="en-US" w:eastAsia="zh-CN"/>
              </w:rPr>
              <w:t>0.5分</w:t>
            </w:r>
          </w:p>
        </w:tc>
        <w:tc>
          <w:tcPr>
            <w:tcW w:w="749" w:type="dxa"/>
            <w:vAlign w:val="center"/>
          </w:tcPr>
          <w:p>
            <w:pPr>
              <w:pStyle w:val="2"/>
              <w:spacing w:line="240" w:lineRule="exact"/>
              <w:jc w:val="center"/>
              <w:rPr>
                <w:rFonts w:ascii="宋体" w:hAnsi="Calibri"/>
                <w:color w:val="000000"/>
                <w:spacing w:val="-20"/>
                <w:kern w:val="2"/>
                <w:sz w:val="21"/>
                <w:lang w:val="en-US" w:eastAsia="zh-CN"/>
              </w:rPr>
            </w:pPr>
          </w:p>
        </w:tc>
        <w:tc>
          <w:tcPr>
            <w:tcW w:w="1100" w:type="dxa"/>
            <w:vAlign w:val="center"/>
          </w:tcPr>
          <w:p>
            <w:pPr>
              <w:pStyle w:val="2"/>
              <w:spacing w:line="240" w:lineRule="exact"/>
              <w:jc w:val="center"/>
              <w:rPr>
                <w:rFonts w:ascii="宋体" w:hAnsi="Calibri"/>
                <w:color w:val="000000"/>
                <w:spacing w:val="-20"/>
                <w:kern w:val="2"/>
                <w:sz w:val="21"/>
                <w:lang w:val="en-US" w:eastAsia="zh-CN"/>
              </w:rPr>
            </w:pPr>
          </w:p>
        </w:tc>
        <w:tc>
          <w:tcPr>
            <w:tcW w:w="1307" w:type="dxa"/>
            <w:vAlign w:val="center"/>
          </w:tcPr>
          <w:p>
            <w:pPr>
              <w:pStyle w:val="2"/>
              <w:spacing w:line="240" w:lineRule="exact"/>
              <w:jc w:val="center"/>
              <w:rPr>
                <w:rFonts w:ascii="宋体" w:hAnsi="Calibri"/>
                <w:color w:val="000000"/>
                <w:spacing w:val="-20"/>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jc w:val="center"/>
        </w:trPr>
        <w:tc>
          <w:tcPr>
            <w:tcW w:w="592" w:type="dxa"/>
            <w:vMerge w:val="continue"/>
            <w:vAlign w:val="center"/>
          </w:tcPr>
          <w:p>
            <w:pPr>
              <w:widowControl/>
              <w:jc w:val="left"/>
              <w:rPr>
                <w:rFonts w:ascii="宋体"/>
                <w:color w:val="FF0000"/>
              </w:rPr>
            </w:pPr>
          </w:p>
        </w:tc>
        <w:tc>
          <w:tcPr>
            <w:tcW w:w="907" w:type="dxa"/>
            <w:gridSpan w:val="2"/>
            <w:vMerge w:val="continue"/>
            <w:vAlign w:val="center"/>
          </w:tcPr>
          <w:p>
            <w:pPr>
              <w:pStyle w:val="2"/>
              <w:spacing w:line="240" w:lineRule="exact"/>
              <w:ind w:left="0" w:leftChars="0"/>
              <w:jc w:val="center"/>
              <w:rPr>
                <w:rFonts w:hint="eastAsia" w:ascii="宋体" w:hAnsi="宋体" w:cs="宋体"/>
                <w:color w:val="000000" w:themeColor="text1"/>
                <w:kern w:val="2"/>
                <w:sz w:val="21"/>
                <w:lang w:val="en-US" w:eastAsia="zh-CN"/>
              </w:rPr>
            </w:pPr>
          </w:p>
        </w:tc>
        <w:tc>
          <w:tcPr>
            <w:tcW w:w="660" w:type="dxa"/>
            <w:vMerge w:val="continue"/>
            <w:vAlign w:val="center"/>
          </w:tcPr>
          <w:p>
            <w:pPr>
              <w:pStyle w:val="2"/>
              <w:spacing w:line="240" w:lineRule="auto"/>
              <w:ind w:left="0" w:leftChars="0"/>
              <w:jc w:val="center"/>
              <w:rPr>
                <w:rFonts w:hint="eastAsia" w:ascii="宋体" w:hAnsi="宋体" w:cs="宋体"/>
                <w:color w:val="000000" w:themeColor="text1"/>
                <w:sz w:val="20"/>
                <w:szCs w:val="20"/>
                <w:lang w:eastAsia="zh-CN"/>
              </w:rPr>
            </w:pPr>
          </w:p>
        </w:tc>
        <w:tc>
          <w:tcPr>
            <w:tcW w:w="510" w:type="dxa"/>
            <w:gridSpan w:val="2"/>
            <w:vMerge w:val="restart"/>
            <w:vAlign w:val="center"/>
          </w:tcPr>
          <w:p>
            <w:pPr>
              <w:pStyle w:val="2"/>
              <w:spacing w:line="240" w:lineRule="auto"/>
              <w:ind w:left="0" w:leftChars="0"/>
              <w:jc w:val="center"/>
              <w:rPr>
                <w:rFonts w:hint="eastAsia" w:ascii="宋体" w:hAnsi="宋体" w:cs="宋体"/>
                <w:color w:val="000000" w:themeColor="text1"/>
                <w:sz w:val="20"/>
                <w:szCs w:val="20"/>
                <w:lang w:eastAsia="zh-CN"/>
              </w:rPr>
            </w:pPr>
            <w:r>
              <w:rPr>
                <w:rFonts w:hint="eastAsia" w:ascii="宋体" w:hAnsi="宋体" w:cs="宋体"/>
                <w:color w:val="000000" w:themeColor="text1"/>
                <w:sz w:val="20"/>
                <w:szCs w:val="20"/>
                <w:lang w:eastAsia="zh-CN"/>
              </w:rPr>
              <w:t>国家级</w:t>
            </w:r>
          </w:p>
        </w:tc>
        <w:tc>
          <w:tcPr>
            <w:tcW w:w="973" w:type="dxa"/>
            <w:vAlign w:val="center"/>
          </w:tcPr>
          <w:p>
            <w:pPr>
              <w:pStyle w:val="2"/>
              <w:spacing w:line="240" w:lineRule="auto"/>
              <w:ind w:left="0" w:leftChars="0"/>
              <w:jc w:val="center"/>
              <w:rPr>
                <w:rFonts w:hint="eastAsia" w:ascii="宋体" w:hAnsi="宋体" w:eastAsia="宋体" w:cs="宋体"/>
                <w:color w:val="000000" w:themeColor="text1"/>
                <w:kern w:val="0"/>
                <w:sz w:val="20"/>
                <w:szCs w:val="20"/>
                <w:lang w:val="en-US" w:eastAsia="zh-CN" w:bidi="ar-SA"/>
              </w:rPr>
            </w:pPr>
            <w:r>
              <w:rPr>
                <w:rFonts w:hint="eastAsia" w:ascii="宋体" w:hAnsi="宋体" w:cs="宋体"/>
                <w:color w:val="000000" w:themeColor="text1"/>
                <w:sz w:val="20"/>
                <w:szCs w:val="20"/>
                <w:lang w:eastAsia="zh-CN"/>
              </w:rPr>
              <w:t>一等奖</w:t>
            </w:r>
          </w:p>
        </w:tc>
        <w:tc>
          <w:tcPr>
            <w:tcW w:w="1600" w:type="dxa"/>
            <w:vAlign w:val="center"/>
          </w:tcPr>
          <w:p>
            <w:pPr>
              <w:pStyle w:val="2"/>
              <w:spacing w:line="240" w:lineRule="exact"/>
              <w:ind w:left="0" w:leftChars="0"/>
              <w:jc w:val="center"/>
              <w:rPr>
                <w:rFonts w:hint="default" w:ascii="宋体" w:hAnsi="宋体" w:cs="宋体"/>
                <w:color w:val="000000"/>
                <w:kern w:val="2"/>
                <w:szCs w:val="20"/>
                <w:lang w:val="en-US" w:eastAsia="zh-CN"/>
              </w:rPr>
            </w:pPr>
            <w:r>
              <w:rPr>
                <w:rFonts w:hint="eastAsia" w:ascii="宋体" w:hAnsi="宋体" w:cs="宋体"/>
                <w:color w:val="000000"/>
                <w:kern w:val="2"/>
                <w:szCs w:val="20"/>
                <w:lang w:val="en-US" w:eastAsia="zh-CN"/>
              </w:rPr>
              <w:t>2分</w:t>
            </w:r>
          </w:p>
        </w:tc>
        <w:tc>
          <w:tcPr>
            <w:tcW w:w="749" w:type="dxa"/>
            <w:vAlign w:val="center"/>
          </w:tcPr>
          <w:p>
            <w:pPr>
              <w:pStyle w:val="2"/>
              <w:spacing w:line="240" w:lineRule="exact"/>
              <w:jc w:val="center"/>
              <w:rPr>
                <w:rFonts w:ascii="宋体" w:hAnsi="Calibri"/>
                <w:color w:val="000000"/>
                <w:spacing w:val="-20"/>
                <w:kern w:val="2"/>
                <w:sz w:val="21"/>
                <w:lang w:val="en-US" w:eastAsia="zh-CN"/>
              </w:rPr>
            </w:pPr>
          </w:p>
        </w:tc>
        <w:tc>
          <w:tcPr>
            <w:tcW w:w="1100" w:type="dxa"/>
            <w:vAlign w:val="center"/>
          </w:tcPr>
          <w:p>
            <w:pPr>
              <w:pStyle w:val="2"/>
              <w:spacing w:line="240" w:lineRule="exact"/>
              <w:jc w:val="center"/>
              <w:rPr>
                <w:rFonts w:ascii="宋体" w:hAnsi="Calibri"/>
                <w:color w:val="000000"/>
                <w:spacing w:val="-20"/>
                <w:kern w:val="2"/>
                <w:sz w:val="21"/>
                <w:lang w:val="en-US" w:eastAsia="zh-CN"/>
              </w:rPr>
            </w:pPr>
          </w:p>
        </w:tc>
        <w:tc>
          <w:tcPr>
            <w:tcW w:w="1307" w:type="dxa"/>
            <w:vAlign w:val="center"/>
          </w:tcPr>
          <w:p>
            <w:pPr>
              <w:pStyle w:val="2"/>
              <w:spacing w:line="240" w:lineRule="exact"/>
              <w:jc w:val="center"/>
              <w:rPr>
                <w:rFonts w:ascii="宋体" w:hAnsi="Calibri"/>
                <w:color w:val="000000"/>
                <w:spacing w:val="-20"/>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jc w:val="center"/>
        </w:trPr>
        <w:tc>
          <w:tcPr>
            <w:tcW w:w="592" w:type="dxa"/>
            <w:vMerge w:val="continue"/>
            <w:vAlign w:val="center"/>
          </w:tcPr>
          <w:p>
            <w:pPr>
              <w:widowControl/>
              <w:jc w:val="left"/>
              <w:rPr>
                <w:rFonts w:ascii="宋体"/>
                <w:color w:val="FF0000"/>
              </w:rPr>
            </w:pPr>
          </w:p>
        </w:tc>
        <w:tc>
          <w:tcPr>
            <w:tcW w:w="907" w:type="dxa"/>
            <w:gridSpan w:val="2"/>
            <w:vMerge w:val="continue"/>
            <w:vAlign w:val="center"/>
          </w:tcPr>
          <w:p>
            <w:pPr>
              <w:pStyle w:val="2"/>
              <w:spacing w:line="240" w:lineRule="exact"/>
              <w:ind w:left="0" w:leftChars="0"/>
              <w:jc w:val="center"/>
              <w:rPr>
                <w:rFonts w:hint="eastAsia" w:ascii="宋体" w:hAnsi="宋体" w:cs="宋体"/>
                <w:color w:val="000000" w:themeColor="text1"/>
                <w:kern w:val="2"/>
                <w:sz w:val="21"/>
                <w:lang w:val="en-US" w:eastAsia="zh-CN"/>
              </w:rPr>
            </w:pPr>
          </w:p>
        </w:tc>
        <w:tc>
          <w:tcPr>
            <w:tcW w:w="660" w:type="dxa"/>
            <w:vMerge w:val="continue"/>
            <w:vAlign w:val="center"/>
          </w:tcPr>
          <w:p>
            <w:pPr>
              <w:pStyle w:val="2"/>
              <w:spacing w:line="240" w:lineRule="auto"/>
              <w:ind w:left="0" w:leftChars="0"/>
              <w:jc w:val="center"/>
              <w:rPr>
                <w:rFonts w:hint="eastAsia" w:ascii="宋体" w:hAnsi="宋体" w:cs="宋体"/>
                <w:color w:val="000000" w:themeColor="text1"/>
                <w:sz w:val="20"/>
                <w:szCs w:val="20"/>
                <w:lang w:eastAsia="zh-CN"/>
              </w:rPr>
            </w:pPr>
          </w:p>
        </w:tc>
        <w:tc>
          <w:tcPr>
            <w:tcW w:w="510" w:type="dxa"/>
            <w:gridSpan w:val="2"/>
            <w:vMerge w:val="continue"/>
            <w:vAlign w:val="center"/>
          </w:tcPr>
          <w:p>
            <w:pPr>
              <w:pStyle w:val="2"/>
              <w:spacing w:line="240" w:lineRule="auto"/>
              <w:ind w:left="0" w:leftChars="0"/>
              <w:jc w:val="center"/>
              <w:rPr>
                <w:rFonts w:hint="eastAsia" w:ascii="宋体" w:hAnsi="宋体" w:cs="宋体"/>
                <w:color w:val="000000" w:themeColor="text1"/>
                <w:sz w:val="20"/>
                <w:szCs w:val="20"/>
                <w:lang w:eastAsia="zh-CN"/>
              </w:rPr>
            </w:pPr>
          </w:p>
        </w:tc>
        <w:tc>
          <w:tcPr>
            <w:tcW w:w="973" w:type="dxa"/>
            <w:vAlign w:val="center"/>
          </w:tcPr>
          <w:p>
            <w:pPr>
              <w:pStyle w:val="2"/>
              <w:spacing w:line="240" w:lineRule="auto"/>
              <w:ind w:left="0" w:leftChars="0"/>
              <w:jc w:val="center"/>
              <w:rPr>
                <w:rFonts w:hint="eastAsia" w:ascii="宋体" w:hAnsi="宋体" w:eastAsia="宋体" w:cs="宋体"/>
                <w:color w:val="000000" w:themeColor="text1"/>
                <w:kern w:val="0"/>
                <w:sz w:val="20"/>
                <w:szCs w:val="20"/>
                <w:lang w:val="en-US" w:eastAsia="zh-CN" w:bidi="ar-SA"/>
              </w:rPr>
            </w:pPr>
            <w:r>
              <w:rPr>
                <w:rFonts w:hint="eastAsia" w:ascii="宋体" w:hAnsi="宋体" w:cs="宋体"/>
                <w:color w:val="000000" w:themeColor="text1"/>
                <w:sz w:val="20"/>
                <w:szCs w:val="20"/>
                <w:lang w:eastAsia="zh-CN"/>
              </w:rPr>
              <w:t>二等奖</w:t>
            </w:r>
          </w:p>
        </w:tc>
        <w:tc>
          <w:tcPr>
            <w:tcW w:w="1600" w:type="dxa"/>
            <w:vAlign w:val="center"/>
          </w:tcPr>
          <w:p>
            <w:pPr>
              <w:pStyle w:val="2"/>
              <w:spacing w:line="240" w:lineRule="exact"/>
              <w:ind w:left="0" w:leftChars="0"/>
              <w:jc w:val="center"/>
              <w:rPr>
                <w:rFonts w:hint="default" w:ascii="宋体" w:hAnsi="宋体" w:cs="宋体"/>
                <w:color w:val="000000"/>
                <w:kern w:val="2"/>
                <w:szCs w:val="20"/>
                <w:lang w:val="en-US" w:eastAsia="zh-CN"/>
              </w:rPr>
            </w:pPr>
            <w:r>
              <w:rPr>
                <w:rFonts w:hint="eastAsia" w:ascii="宋体" w:hAnsi="宋体" w:cs="宋体"/>
                <w:color w:val="000000"/>
                <w:kern w:val="2"/>
                <w:szCs w:val="20"/>
                <w:lang w:val="en-US" w:eastAsia="zh-CN"/>
              </w:rPr>
              <w:t>1.5分</w:t>
            </w:r>
          </w:p>
        </w:tc>
        <w:tc>
          <w:tcPr>
            <w:tcW w:w="749" w:type="dxa"/>
            <w:vAlign w:val="center"/>
          </w:tcPr>
          <w:p>
            <w:pPr>
              <w:pStyle w:val="2"/>
              <w:spacing w:line="240" w:lineRule="exact"/>
              <w:jc w:val="center"/>
              <w:rPr>
                <w:rFonts w:ascii="宋体" w:hAnsi="Calibri"/>
                <w:color w:val="000000"/>
                <w:spacing w:val="-20"/>
                <w:kern w:val="2"/>
                <w:sz w:val="21"/>
                <w:lang w:val="en-US" w:eastAsia="zh-CN"/>
              </w:rPr>
            </w:pPr>
          </w:p>
        </w:tc>
        <w:tc>
          <w:tcPr>
            <w:tcW w:w="1100" w:type="dxa"/>
            <w:vAlign w:val="center"/>
          </w:tcPr>
          <w:p>
            <w:pPr>
              <w:pStyle w:val="2"/>
              <w:spacing w:line="240" w:lineRule="exact"/>
              <w:jc w:val="center"/>
              <w:rPr>
                <w:rFonts w:ascii="宋体" w:hAnsi="Calibri"/>
                <w:color w:val="000000"/>
                <w:spacing w:val="-20"/>
                <w:kern w:val="2"/>
                <w:sz w:val="21"/>
                <w:lang w:val="en-US" w:eastAsia="zh-CN"/>
              </w:rPr>
            </w:pPr>
          </w:p>
        </w:tc>
        <w:tc>
          <w:tcPr>
            <w:tcW w:w="1307" w:type="dxa"/>
            <w:vAlign w:val="center"/>
          </w:tcPr>
          <w:p>
            <w:pPr>
              <w:pStyle w:val="2"/>
              <w:spacing w:line="240" w:lineRule="exact"/>
              <w:jc w:val="center"/>
              <w:rPr>
                <w:rFonts w:ascii="宋体" w:hAnsi="Calibri"/>
                <w:color w:val="000000"/>
                <w:spacing w:val="-20"/>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jc w:val="center"/>
        </w:trPr>
        <w:tc>
          <w:tcPr>
            <w:tcW w:w="592" w:type="dxa"/>
            <w:vMerge w:val="continue"/>
            <w:vAlign w:val="center"/>
          </w:tcPr>
          <w:p>
            <w:pPr>
              <w:widowControl/>
              <w:jc w:val="left"/>
              <w:rPr>
                <w:rFonts w:ascii="宋体"/>
                <w:color w:val="FF0000"/>
              </w:rPr>
            </w:pPr>
          </w:p>
        </w:tc>
        <w:tc>
          <w:tcPr>
            <w:tcW w:w="907" w:type="dxa"/>
            <w:gridSpan w:val="2"/>
            <w:vMerge w:val="continue"/>
            <w:vAlign w:val="center"/>
          </w:tcPr>
          <w:p>
            <w:pPr>
              <w:pStyle w:val="2"/>
              <w:spacing w:line="240" w:lineRule="exact"/>
              <w:ind w:left="0" w:leftChars="0"/>
              <w:jc w:val="center"/>
              <w:rPr>
                <w:rFonts w:hint="eastAsia" w:ascii="宋体" w:hAnsi="宋体" w:cs="宋体"/>
                <w:color w:val="000000" w:themeColor="text1"/>
                <w:kern w:val="2"/>
                <w:sz w:val="21"/>
                <w:lang w:val="en-US" w:eastAsia="zh-CN"/>
              </w:rPr>
            </w:pPr>
          </w:p>
        </w:tc>
        <w:tc>
          <w:tcPr>
            <w:tcW w:w="660" w:type="dxa"/>
            <w:vMerge w:val="continue"/>
            <w:vAlign w:val="center"/>
          </w:tcPr>
          <w:p>
            <w:pPr>
              <w:pStyle w:val="2"/>
              <w:spacing w:line="240" w:lineRule="auto"/>
              <w:ind w:left="0" w:leftChars="0"/>
              <w:jc w:val="center"/>
              <w:rPr>
                <w:rFonts w:hint="eastAsia" w:ascii="宋体" w:hAnsi="宋体" w:cs="宋体"/>
                <w:color w:val="000000" w:themeColor="text1"/>
                <w:sz w:val="20"/>
                <w:szCs w:val="20"/>
                <w:lang w:eastAsia="zh-CN"/>
              </w:rPr>
            </w:pPr>
          </w:p>
        </w:tc>
        <w:tc>
          <w:tcPr>
            <w:tcW w:w="510" w:type="dxa"/>
            <w:gridSpan w:val="2"/>
            <w:vMerge w:val="continue"/>
            <w:vAlign w:val="center"/>
          </w:tcPr>
          <w:p>
            <w:pPr>
              <w:pStyle w:val="2"/>
              <w:spacing w:line="240" w:lineRule="auto"/>
              <w:ind w:left="0" w:leftChars="0"/>
              <w:jc w:val="center"/>
              <w:rPr>
                <w:rFonts w:hint="eastAsia" w:ascii="宋体" w:hAnsi="宋体" w:cs="宋体"/>
                <w:color w:val="000000" w:themeColor="text1"/>
                <w:sz w:val="20"/>
                <w:szCs w:val="20"/>
                <w:lang w:eastAsia="zh-CN"/>
              </w:rPr>
            </w:pPr>
          </w:p>
        </w:tc>
        <w:tc>
          <w:tcPr>
            <w:tcW w:w="973" w:type="dxa"/>
            <w:vAlign w:val="center"/>
          </w:tcPr>
          <w:p>
            <w:pPr>
              <w:pStyle w:val="2"/>
              <w:spacing w:line="240" w:lineRule="auto"/>
              <w:ind w:left="0" w:leftChars="0"/>
              <w:jc w:val="center"/>
              <w:rPr>
                <w:rFonts w:hint="eastAsia" w:ascii="宋体" w:hAnsi="宋体" w:eastAsia="宋体" w:cs="宋体"/>
                <w:color w:val="000000" w:themeColor="text1"/>
                <w:kern w:val="0"/>
                <w:sz w:val="20"/>
                <w:szCs w:val="20"/>
                <w:lang w:val="en-US" w:eastAsia="zh-CN" w:bidi="ar-SA"/>
              </w:rPr>
            </w:pPr>
            <w:r>
              <w:rPr>
                <w:rFonts w:hint="eastAsia" w:ascii="宋体" w:hAnsi="宋体" w:cs="宋体"/>
                <w:color w:val="000000" w:themeColor="text1"/>
                <w:sz w:val="20"/>
                <w:szCs w:val="20"/>
                <w:lang w:eastAsia="zh-CN"/>
              </w:rPr>
              <w:t>三等奖</w:t>
            </w:r>
          </w:p>
        </w:tc>
        <w:tc>
          <w:tcPr>
            <w:tcW w:w="1600" w:type="dxa"/>
            <w:vAlign w:val="center"/>
          </w:tcPr>
          <w:p>
            <w:pPr>
              <w:pStyle w:val="2"/>
              <w:spacing w:line="240" w:lineRule="exact"/>
              <w:ind w:left="0" w:leftChars="0"/>
              <w:jc w:val="center"/>
              <w:rPr>
                <w:rFonts w:hint="default" w:ascii="宋体" w:hAnsi="宋体" w:cs="宋体"/>
                <w:color w:val="000000"/>
                <w:kern w:val="2"/>
                <w:szCs w:val="20"/>
                <w:lang w:val="en-US" w:eastAsia="zh-CN"/>
              </w:rPr>
            </w:pPr>
            <w:r>
              <w:rPr>
                <w:rFonts w:hint="eastAsia" w:ascii="宋体" w:hAnsi="宋体" w:cs="宋体"/>
                <w:color w:val="000000"/>
                <w:kern w:val="2"/>
                <w:szCs w:val="20"/>
                <w:lang w:val="en-US" w:eastAsia="zh-CN"/>
              </w:rPr>
              <w:t>1分</w:t>
            </w:r>
          </w:p>
        </w:tc>
        <w:tc>
          <w:tcPr>
            <w:tcW w:w="749" w:type="dxa"/>
            <w:vAlign w:val="center"/>
          </w:tcPr>
          <w:p>
            <w:pPr>
              <w:pStyle w:val="2"/>
              <w:spacing w:line="240" w:lineRule="exact"/>
              <w:jc w:val="center"/>
              <w:rPr>
                <w:rFonts w:ascii="宋体" w:hAnsi="Calibri"/>
                <w:color w:val="000000"/>
                <w:spacing w:val="-20"/>
                <w:kern w:val="2"/>
                <w:sz w:val="21"/>
                <w:lang w:val="en-US" w:eastAsia="zh-CN"/>
              </w:rPr>
            </w:pPr>
          </w:p>
        </w:tc>
        <w:tc>
          <w:tcPr>
            <w:tcW w:w="1100" w:type="dxa"/>
            <w:vAlign w:val="center"/>
          </w:tcPr>
          <w:p>
            <w:pPr>
              <w:pStyle w:val="2"/>
              <w:spacing w:line="240" w:lineRule="exact"/>
              <w:jc w:val="center"/>
              <w:rPr>
                <w:rFonts w:ascii="宋体" w:hAnsi="Calibri"/>
                <w:color w:val="000000"/>
                <w:spacing w:val="-20"/>
                <w:kern w:val="2"/>
                <w:sz w:val="21"/>
                <w:lang w:val="en-US" w:eastAsia="zh-CN"/>
              </w:rPr>
            </w:pPr>
          </w:p>
        </w:tc>
        <w:tc>
          <w:tcPr>
            <w:tcW w:w="1307" w:type="dxa"/>
            <w:vAlign w:val="center"/>
          </w:tcPr>
          <w:p>
            <w:pPr>
              <w:pStyle w:val="2"/>
              <w:spacing w:line="240" w:lineRule="exact"/>
              <w:jc w:val="center"/>
              <w:rPr>
                <w:rFonts w:ascii="宋体" w:hAnsi="Calibri"/>
                <w:color w:val="000000"/>
                <w:spacing w:val="-20"/>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jc w:val="center"/>
        </w:trPr>
        <w:tc>
          <w:tcPr>
            <w:tcW w:w="592" w:type="dxa"/>
            <w:vMerge w:val="continue"/>
            <w:vAlign w:val="center"/>
          </w:tcPr>
          <w:p>
            <w:pPr>
              <w:widowControl/>
              <w:jc w:val="left"/>
              <w:rPr>
                <w:rFonts w:ascii="宋体"/>
                <w:color w:val="FF0000"/>
              </w:rPr>
            </w:pPr>
          </w:p>
        </w:tc>
        <w:tc>
          <w:tcPr>
            <w:tcW w:w="907" w:type="dxa"/>
            <w:gridSpan w:val="2"/>
            <w:vMerge w:val="continue"/>
            <w:vAlign w:val="center"/>
          </w:tcPr>
          <w:p>
            <w:pPr>
              <w:pStyle w:val="2"/>
              <w:spacing w:line="240" w:lineRule="exact"/>
              <w:ind w:left="0" w:leftChars="0"/>
              <w:jc w:val="center"/>
              <w:rPr>
                <w:rFonts w:hint="eastAsia" w:ascii="宋体" w:hAnsi="宋体" w:cs="宋体"/>
                <w:color w:val="000000" w:themeColor="text1"/>
                <w:kern w:val="2"/>
                <w:sz w:val="21"/>
                <w:lang w:val="en-US" w:eastAsia="zh-CN"/>
              </w:rPr>
            </w:pPr>
          </w:p>
        </w:tc>
        <w:tc>
          <w:tcPr>
            <w:tcW w:w="660" w:type="dxa"/>
            <w:vMerge w:val="restart"/>
            <w:vAlign w:val="center"/>
          </w:tcPr>
          <w:p>
            <w:pPr>
              <w:pStyle w:val="2"/>
              <w:spacing w:line="240" w:lineRule="auto"/>
              <w:ind w:left="0" w:leftChars="0"/>
              <w:jc w:val="center"/>
              <w:rPr>
                <w:rFonts w:hint="eastAsia" w:ascii="宋体" w:hAnsi="宋体" w:cs="宋体"/>
                <w:color w:val="000000" w:themeColor="text1"/>
                <w:sz w:val="20"/>
                <w:szCs w:val="20"/>
                <w:lang w:eastAsia="zh-CN"/>
              </w:rPr>
            </w:pPr>
            <w:r>
              <w:rPr>
                <w:rFonts w:hint="eastAsia" w:ascii="宋体" w:hAnsi="宋体" w:cs="宋体"/>
                <w:color w:val="000000" w:themeColor="text1"/>
                <w:kern w:val="2"/>
                <w:sz w:val="21"/>
                <w:lang w:val="en-US" w:eastAsia="zh-CN"/>
              </w:rPr>
              <w:t>文体竞赛</w:t>
            </w:r>
            <w:r>
              <w:rPr>
                <w:rFonts w:hint="eastAsia" w:ascii="宋体" w:hAnsi="宋体" w:cs="宋体"/>
                <w:color w:val="000000" w:themeColor="text1"/>
                <w:sz w:val="20"/>
                <w:szCs w:val="20"/>
                <w:lang w:eastAsia="zh-CN"/>
              </w:rPr>
              <w:t>团体</w:t>
            </w:r>
          </w:p>
        </w:tc>
        <w:tc>
          <w:tcPr>
            <w:tcW w:w="510" w:type="dxa"/>
            <w:gridSpan w:val="2"/>
            <w:vMerge w:val="restart"/>
            <w:vAlign w:val="center"/>
          </w:tcPr>
          <w:p>
            <w:pPr>
              <w:pStyle w:val="2"/>
              <w:spacing w:line="240" w:lineRule="auto"/>
              <w:ind w:left="0" w:leftChars="0"/>
              <w:jc w:val="center"/>
              <w:rPr>
                <w:rFonts w:hint="eastAsia" w:ascii="宋体" w:hAnsi="宋体" w:eastAsia="宋体" w:cs="宋体"/>
                <w:color w:val="000000" w:themeColor="text1"/>
                <w:kern w:val="0"/>
                <w:sz w:val="20"/>
                <w:szCs w:val="20"/>
                <w:lang w:val="en-US" w:eastAsia="zh-CN" w:bidi="ar-SA"/>
              </w:rPr>
            </w:pPr>
            <w:r>
              <w:rPr>
                <w:rFonts w:hint="eastAsia" w:ascii="宋体" w:hAnsi="宋体" w:cs="宋体"/>
                <w:color w:val="000000" w:themeColor="text1"/>
                <w:sz w:val="20"/>
                <w:szCs w:val="20"/>
                <w:lang w:eastAsia="zh-CN"/>
              </w:rPr>
              <w:t>省部级</w:t>
            </w:r>
          </w:p>
          <w:p>
            <w:pPr>
              <w:pStyle w:val="2"/>
              <w:spacing w:line="240" w:lineRule="auto"/>
              <w:ind w:left="0" w:leftChars="0"/>
              <w:jc w:val="center"/>
              <w:rPr>
                <w:rFonts w:hint="eastAsia" w:ascii="宋体" w:hAnsi="宋体" w:cs="宋体"/>
                <w:color w:val="000000" w:themeColor="text1"/>
                <w:sz w:val="20"/>
                <w:szCs w:val="20"/>
                <w:lang w:eastAsia="zh-CN"/>
              </w:rPr>
            </w:pPr>
          </w:p>
        </w:tc>
        <w:tc>
          <w:tcPr>
            <w:tcW w:w="973" w:type="dxa"/>
            <w:vAlign w:val="center"/>
          </w:tcPr>
          <w:p>
            <w:pPr>
              <w:pStyle w:val="2"/>
              <w:spacing w:line="240" w:lineRule="auto"/>
              <w:ind w:left="0" w:leftChars="0"/>
              <w:jc w:val="center"/>
              <w:rPr>
                <w:rFonts w:hint="eastAsia" w:ascii="宋体" w:hAnsi="宋体" w:eastAsia="宋体" w:cs="宋体"/>
                <w:color w:val="000000" w:themeColor="text1"/>
                <w:kern w:val="0"/>
                <w:sz w:val="20"/>
                <w:szCs w:val="20"/>
                <w:lang w:val="en-US" w:eastAsia="zh-CN" w:bidi="ar-SA"/>
              </w:rPr>
            </w:pPr>
            <w:r>
              <w:rPr>
                <w:rFonts w:hint="eastAsia" w:ascii="宋体" w:hAnsi="宋体" w:cs="宋体"/>
                <w:color w:val="000000" w:themeColor="text1"/>
                <w:sz w:val="20"/>
                <w:szCs w:val="20"/>
                <w:lang w:eastAsia="zh-CN"/>
              </w:rPr>
              <w:t>一等奖</w:t>
            </w:r>
          </w:p>
        </w:tc>
        <w:tc>
          <w:tcPr>
            <w:tcW w:w="1600" w:type="dxa"/>
            <w:vAlign w:val="center"/>
          </w:tcPr>
          <w:p>
            <w:pPr>
              <w:pStyle w:val="2"/>
              <w:spacing w:line="240" w:lineRule="exact"/>
              <w:ind w:left="0" w:leftChars="0"/>
              <w:jc w:val="center"/>
              <w:rPr>
                <w:rFonts w:hint="default" w:ascii="宋体" w:hAnsi="宋体" w:cs="宋体"/>
                <w:color w:val="000000"/>
                <w:kern w:val="2"/>
                <w:szCs w:val="20"/>
                <w:lang w:val="en-US" w:eastAsia="zh-CN"/>
              </w:rPr>
            </w:pPr>
            <w:r>
              <w:rPr>
                <w:rFonts w:hint="eastAsia" w:ascii="宋体" w:hAnsi="宋体" w:cs="宋体"/>
                <w:color w:val="000000"/>
                <w:kern w:val="2"/>
                <w:szCs w:val="20"/>
                <w:lang w:val="en-US" w:eastAsia="zh-CN"/>
              </w:rPr>
              <w:t>0.1分/人</w:t>
            </w:r>
          </w:p>
        </w:tc>
        <w:tc>
          <w:tcPr>
            <w:tcW w:w="749" w:type="dxa"/>
            <w:vAlign w:val="center"/>
          </w:tcPr>
          <w:p>
            <w:pPr>
              <w:pStyle w:val="2"/>
              <w:spacing w:line="240" w:lineRule="exact"/>
              <w:jc w:val="center"/>
              <w:rPr>
                <w:rFonts w:ascii="宋体" w:hAnsi="Calibri"/>
                <w:color w:val="000000"/>
                <w:spacing w:val="-20"/>
                <w:kern w:val="2"/>
                <w:sz w:val="21"/>
                <w:lang w:val="en-US" w:eastAsia="zh-CN"/>
              </w:rPr>
            </w:pPr>
          </w:p>
        </w:tc>
        <w:tc>
          <w:tcPr>
            <w:tcW w:w="1100" w:type="dxa"/>
            <w:vAlign w:val="center"/>
          </w:tcPr>
          <w:p>
            <w:pPr>
              <w:pStyle w:val="2"/>
              <w:spacing w:line="240" w:lineRule="exact"/>
              <w:jc w:val="center"/>
              <w:rPr>
                <w:rFonts w:ascii="宋体" w:hAnsi="Calibri"/>
                <w:color w:val="000000"/>
                <w:spacing w:val="-20"/>
                <w:kern w:val="2"/>
                <w:sz w:val="21"/>
                <w:lang w:val="en-US" w:eastAsia="zh-CN"/>
              </w:rPr>
            </w:pPr>
          </w:p>
        </w:tc>
        <w:tc>
          <w:tcPr>
            <w:tcW w:w="1307" w:type="dxa"/>
            <w:vAlign w:val="center"/>
          </w:tcPr>
          <w:p>
            <w:pPr>
              <w:pStyle w:val="2"/>
              <w:spacing w:line="240" w:lineRule="exact"/>
              <w:jc w:val="center"/>
              <w:rPr>
                <w:rFonts w:ascii="宋体" w:hAnsi="Calibri"/>
                <w:color w:val="000000"/>
                <w:spacing w:val="-20"/>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jc w:val="center"/>
        </w:trPr>
        <w:tc>
          <w:tcPr>
            <w:tcW w:w="592" w:type="dxa"/>
            <w:vMerge w:val="continue"/>
            <w:vAlign w:val="center"/>
          </w:tcPr>
          <w:p>
            <w:pPr>
              <w:widowControl/>
              <w:jc w:val="left"/>
              <w:rPr>
                <w:rFonts w:ascii="宋体"/>
                <w:color w:val="FF0000"/>
              </w:rPr>
            </w:pPr>
          </w:p>
        </w:tc>
        <w:tc>
          <w:tcPr>
            <w:tcW w:w="907" w:type="dxa"/>
            <w:gridSpan w:val="2"/>
            <w:vMerge w:val="continue"/>
            <w:vAlign w:val="center"/>
          </w:tcPr>
          <w:p>
            <w:pPr>
              <w:pStyle w:val="2"/>
              <w:spacing w:line="240" w:lineRule="exact"/>
              <w:ind w:left="0" w:leftChars="0"/>
              <w:jc w:val="center"/>
              <w:rPr>
                <w:rFonts w:hint="eastAsia" w:ascii="宋体" w:hAnsi="宋体" w:cs="宋体"/>
                <w:color w:val="000000" w:themeColor="text1"/>
                <w:kern w:val="2"/>
                <w:sz w:val="21"/>
                <w:lang w:val="en-US" w:eastAsia="zh-CN"/>
              </w:rPr>
            </w:pPr>
          </w:p>
        </w:tc>
        <w:tc>
          <w:tcPr>
            <w:tcW w:w="660" w:type="dxa"/>
            <w:vMerge w:val="continue"/>
            <w:vAlign w:val="center"/>
          </w:tcPr>
          <w:p>
            <w:pPr>
              <w:pStyle w:val="2"/>
              <w:spacing w:line="240" w:lineRule="auto"/>
              <w:ind w:left="0" w:leftChars="0"/>
              <w:jc w:val="center"/>
              <w:rPr>
                <w:rFonts w:hint="eastAsia" w:ascii="宋体" w:hAnsi="宋体" w:cs="宋体"/>
                <w:color w:val="000000" w:themeColor="text1"/>
                <w:sz w:val="20"/>
                <w:szCs w:val="20"/>
                <w:lang w:eastAsia="zh-CN"/>
              </w:rPr>
            </w:pPr>
          </w:p>
        </w:tc>
        <w:tc>
          <w:tcPr>
            <w:tcW w:w="510" w:type="dxa"/>
            <w:gridSpan w:val="2"/>
            <w:vMerge w:val="continue"/>
            <w:vAlign w:val="center"/>
          </w:tcPr>
          <w:p>
            <w:pPr>
              <w:pStyle w:val="2"/>
              <w:spacing w:line="240" w:lineRule="auto"/>
              <w:ind w:left="0" w:leftChars="0"/>
              <w:jc w:val="center"/>
              <w:rPr>
                <w:rFonts w:hint="eastAsia" w:ascii="宋体" w:hAnsi="宋体" w:cs="宋体"/>
                <w:color w:val="000000" w:themeColor="text1"/>
                <w:sz w:val="20"/>
                <w:szCs w:val="20"/>
                <w:lang w:eastAsia="zh-CN"/>
              </w:rPr>
            </w:pPr>
          </w:p>
        </w:tc>
        <w:tc>
          <w:tcPr>
            <w:tcW w:w="973" w:type="dxa"/>
            <w:vAlign w:val="center"/>
          </w:tcPr>
          <w:p>
            <w:pPr>
              <w:pStyle w:val="2"/>
              <w:spacing w:line="240" w:lineRule="auto"/>
              <w:ind w:left="0" w:leftChars="0"/>
              <w:jc w:val="center"/>
              <w:rPr>
                <w:rFonts w:hint="eastAsia" w:ascii="宋体" w:hAnsi="宋体" w:eastAsia="宋体" w:cs="宋体"/>
                <w:color w:val="000000" w:themeColor="text1"/>
                <w:kern w:val="0"/>
                <w:sz w:val="20"/>
                <w:szCs w:val="20"/>
                <w:lang w:val="en-US" w:eastAsia="zh-CN" w:bidi="ar-SA"/>
              </w:rPr>
            </w:pPr>
            <w:r>
              <w:rPr>
                <w:rFonts w:hint="eastAsia" w:ascii="宋体" w:hAnsi="宋体" w:cs="宋体"/>
                <w:color w:val="000000" w:themeColor="text1"/>
                <w:sz w:val="20"/>
                <w:szCs w:val="20"/>
                <w:lang w:eastAsia="zh-CN"/>
              </w:rPr>
              <w:t>二等奖</w:t>
            </w:r>
          </w:p>
        </w:tc>
        <w:tc>
          <w:tcPr>
            <w:tcW w:w="1600" w:type="dxa"/>
            <w:vAlign w:val="center"/>
          </w:tcPr>
          <w:p>
            <w:pPr>
              <w:pStyle w:val="2"/>
              <w:spacing w:line="240" w:lineRule="exact"/>
              <w:ind w:left="0" w:leftChars="0"/>
              <w:jc w:val="center"/>
              <w:rPr>
                <w:rFonts w:hint="default" w:ascii="宋体" w:hAnsi="宋体" w:cs="宋体"/>
                <w:color w:val="000000"/>
                <w:kern w:val="2"/>
                <w:szCs w:val="20"/>
                <w:lang w:val="en-US" w:eastAsia="zh-CN"/>
              </w:rPr>
            </w:pPr>
            <w:r>
              <w:rPr>
                <w:rFonts w:hint="eastAsia" w:ascii="宋体" w:hAnsi="宋体" w:cs="宋体"/>
                <w:color w:val="000000"/>
                <w:kern w:val="2"/>
                <w:szCs w:val="20"/>
                <w:lang w:val="en-US" w:eastAsia="zh-CN"/>
              </w:rPr>
              <w:t>0.08分/人</w:t>
            </w:r>
          </w:p>
        </w:tc>
        <w:tc>
          <w:tcPr>
            <w:tcW w:w="749" w:type="dxa"/>
            <w:vAlign w:val="center"/>
          </w:tcPr>
          <w:p>
            <w:pPr>
              <w:pStyle w:val="2"/>
              <w:spacing w:line="240" w:lineRule="exact"/>
              <w:jc w:val="center"/>
              <w:rPr>
                <w:rFonts w:ascii="宋体" w:hAnsi="Calibri"/>
                <w:color w:val="000000"/>
                <w:spacing w:val="-20"/>
                <w:kern w:val="2"/>
                <w:sz w:val="21"/>
                <w:lang w:val="en-US" w:eastAsia="zh-CN"/>
              </w:rPr>
            </w:pPr>
          </w:p>
        </w:tc>
        <w:tc>
          <w:tcPr>
            <w:tcW w:w="1100" w:type="dxa"/>
            <w:vAlign w:val="center"/>
          </w:tcPr>
          <w:p>
            <w:pPr>
              <w:pStyle w:val="2"/>
              <w:spacing w:line="240" w:lineRule="exact"/>
              <w:jc w:val="center"/>
              <w:rPr>
                <w:rFonts w:ascii="宋体" w:hAnsi="Calibri"/>
                <w:color w:val="000000"/>
                <w:spacing w:val="-20"/>
                <w:kern w:val="2"/>
                <w:sz w:val="21"/>
                <w:lang w:val="en-US" w:eastAsia="zh-CN"/>
              </w:rPr>
            </w:pPr>
          </w:p>
        </w:tc>
        <w:tc>
          <w:tcPr>
            <w:tcW w:w="1307" w:type="dxa"/>
            <w:vAlign w:val="center"/>
          </w:tcPr>
          <w:p>
            <w:pPr>
              <w:pStyle w:val="2"/>
              <w:spacing w:line="240" w:lineRule="exact"/>
              <w:jc w:val="center"/>
              <w:rPr>
                <w:rFonts w:ascii="宋体" w:hAnsi="Calibri"/>
                <w:color w:val="000000"/>
                <w:spacing w:val="-20"/>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592" w:type="dxa"/>
            <w:vMerge w:val="continue"/>
            <w:vAlign w:val="center"/>
          </w:tcPr>
          <w:p>
            <w:pPr>
              <w:widowControl/>
              <w:jc w:val="left"/>
              <w:rPr>
                <w:rFonts w:ascii="宋体"/>
                <w:color w:val="FF0000"/>
              </w:rPr>
            </w:pPr>
          </w:p>
        </w:tc>
        <w:tc>
          <w:tcPr>
            <w:tcW w:w="907" w:type="dxa"/>
            <w:gridSpan w:val="2"/>
            <w:vMerge w:val="continue"/>
            <w:vAlign w:val="center"/>
          </w:tcPr>
          <w:p>
            <w:pPr>
              <w:pStyle w:val="2"/>
              <w:spacing w:line="240" w:lineRule="exact"/>
              <w:ind w:left="0" w:leftChars="0"/>
              <w:jc w:val="center"/>
              <w:rPr>
                <w:rFonts w:hint="eastAsia" w:ascii="宋体" w:hAnsi="宋体" w:cs="宋体"/>
                <w:color w:val="000000" w:themeColor="text1"/>
                <w:kern w:val="2"/>
                <w:sz w:val="21"/>
                <w:lang w:val="en-US" w:eastAsia="zh-CN"/>
              </w:rPr>
            </w:pPr>
          </w:p>
        </w:tc>
        <w:tc>
          <w:tcPr>
            <w:tcW w:w="660" w:type="dxa"/>
            <w:vMerge w:val="continue"/>
            <w:vAlign w:val="center"/>
          </w:tcPr>
          <w:p>
            <w:pPr>
              <w:pStyle w:val="2"/>
              <w:spacing w:line="240" w:lineRule="auto"/>
              <w:ind w:left="0" w:leftChars="0"/>
              <w:jc w:val="center"/>
              <w:rPr>
                <w:rFonts w:hint="eastAsia" w:ascii="宋体" w:hAnsi="宋体" w:cs="宋体"/>
                <w:color w:val="000000" w:themeColor="text1"/>
                <w:sz w:val="20"/>
                <w:szCs w:val="20"/>
                <w:lang w:eastAsia="zh-CN"/>
              </w:rPr>
            </w:pPr>
          </w:p>
        </w:tc>
        <w:tc>
          <w:tcPr>
            <w:tcW w:w="510" w:type="dxa"/>
            <w:gridSpan w:val="2"/>
            <w:vMerge w:val="continue"/>
            <w:vAlign w:val="center"/>
          </w:tcPr>
          <w:p>
            <w:pPr>
              <w:pStyle w:val="2"/>
              <w:spacing w:line="240" w:lineRule="auto"/>
              <w:ind w:left="0" w:leftChars="0"/>
              <w:jc w:val="center"/>
              <w:rPr>
                <w:rFonts w:hint="eastAsia" w:ascii="宋体" w:hAnsi="宋体" w:cs="宋体"/>
                <w:color w:val="000000" w:themeColor="text1"/>
                <w:sz w:val="20"/>
                <w:szCs w:val="20"/>
                <w:lang w:eastAsia="zh-CN"/>
              </w:rPr>
            </w:pPr>
          </w:p>
        </w:tc>
        <w:tc>
          <w:tcPr>
            <w:tcW w:w="973" w:type="dxa"/>
            <w:vAlign w:val="center"/>
          </w:tcPr>
          <w:p>
            <w:pPr>
              <w:pStyle w:val="2"/>
              <w:spacing w:line="240" w:lineRule="auto"/>
              <w:ind w:left="0" w:leftChars="0"/>
              <w:jc w:val="center"/>
              <w:rPr>
                <w:rFonts w:hint="eastAsia" w:ascii="宋体" w:hAnsi="宋体" w:eastAsia="宋体" w:cs="宋体"/>
                <w:color w:val="000000" w:themeColor="text1"/>
                <w:kern w:val="0"/>
                <w:sz w:val="20"/>
                <w:szCs w:val="20"/>
                <w:lang w:val="en-US" w:eastAsia="zh-CN" w:bidi="ar-SA"/>
              </w:rPr>
            </w:pPr>
            <w:r>
              <w:rPr>
                <w:rFonts w:hint="eastAsia" w:ascii="宋体" w:hAnsi="宋体" w:cs="宋体"/>
                <w:color w:val="000000" w:themeColor="text1"/>
                <w:sz w:val="20"/>
                <w:szCs w:val="20"/>
                <w:lang w:eastAsia="zh-CN"/>
              </w:rPr>
              <w:t>三等奖</w:t>
            </w:r>
          </w:p>
        </w:tc>
        <w:tc>
          <w:tcPr>
            <w:tcW w:w="1600" w:type="dxa"/>
            <w:vAlign w:val="center"/>
          </w:tcPr>
          <w:p>
            <w:pPr>
              <w:pStyle w:val="2"/>
              <w:spacing w:line="240" w:lineRule="exact"/>
              <w:ind w:left="0" w:leftChars="0"/>
              <w:jc w:val="center"/>
              <w:rPr>
                <w:rFonts w:hint="default" w:ascii="宋体" w:hAnsi="宋体" w:cs="宋体"/>
                <w:color w:val="000000"/>
                <w:kern w:val="2"/>
                <w:szCs w:val="20"/>
                <w:lang w:val="en-US" w:eastAsia="zh-CN"/>
              </w:rPr>
            </w:pPr>
            <w:r>
              <w:rPr>
                <w:rFonts w:hint="eastAsia" w:ascii="宋体" w:hAnsi="宋体" w:cs="宋体"/>
                <w:color w:val="000000"/>
                <w:kern w:val="2"/>
                <w:szCs w:val="20"/>
                <w:lang w:val="en-US" w:eastAsia="zh-CN"/>
              </w:rPr>
              <w:t>0.05分/人</w:t>
            </w:r>
          </w:p>
        </w:tc>
        <w:tc>
          <w:tcPr>
            <w:tcW w:w="749" w:type="dxa"/>
            <w:vAlign w:val="center"/>
          </w:tcPr>
          <w:p>
            <w:pPr>
              <w:pStyle w:val="2"/>
              <w:spacing w:line="240" w:lineRule="exact"/>
              <w:jc w:val="center"/>
              <w:rPr>
                <w:rFonts w:ascii="宋体" w:hAnsi="Calibri"/>
                <w:color w:val="000000"/>
                <w:spacing w:val="-20"/>
                <w:kern w:val="2"/>
                <w:sz w:val="21"/>
                <w:lang w:val="en-US" w:eastAsia="zh-CN"/>
              </w:rPr>
            </w:pPr>
          </w:p>
        </w:tc>
        <w:tc>
          <w:tcPr>
            <w:tcW w:w="1100" w:type="dxa"/>
            <w:vAlign w:val="center"/>
          </w:tcPr>
          <w:p>
            <w:pPr>
              <w:pStyle w:val="2"/>
              <w:spacing w:line="240" w:lineRule="exact"/>
              <w:jc w:val="center"/>
              <w:rPr>
                <w:rFonts w:ascii="宋体" w:hAnsi="Calibri"/>
                <w:color w:val="000000"/>
                <w:spacing w:val="-20"/>
                <w:kern w:val="2"/>
                <w:sz w:val="21"/>
                <w:lang w:val="en-US" w:eastAsia="zh-CN"/>
              </w:rPr>
            </w:pPr>
          </w:p>
        </w:tc>
        <w:tc>
          <w:tcPr>
            <w:tcW w:w="1307" w:type="dxa"/>
            <w:vAlign w:val="center"/>
          </w:tcPr>
          <w:p>
            <w:pPr>
              <w:pStyle w:val="2"/>
              <w:spacing w:line="240" w:lineRule="exact"/>
              <w:jc w:val="center"/>
              <w:rPr>
                <w:rFonts w:ascii="宋体" w:hAnsi="Calibri"/>
                <w:color w:val="000000"/>
                <w:spacing w:val="-20"/>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592" w:type="dxa"/>
            <w:vMerge w:val="continue"/>
            <w:vAlign w:val="center"/>
          </w:tcPr>
          <w:p>
            <w:pPr>
              <w:widowControl/>
              <w:jc w:val="left"/>
              <w:rPr>
                <w:rFonts w:ascii="宋体"/>
                <w:color w:val="FF0000"/>
              </w:rPr>
            </w:pPr>
          </w:p>
        </w:tc>
        <w:tc>
          <w:tcPr>
            <w:tcW w:w="907" w:type="dxa"/>
            <w:gridSpan w:val="2"/>
            <w:vMerge w:val="continue"/>
            <w:vAlign w:val="center"/>
          </w:tcPr>
          <w:p>
            <w:pPr>
              <w:pStyle w:val="2"/>
              <w:spacing w:line="240" w:lineRule="exact"/>
              <w:ind w:left="0" w:leftChars="0"/>
              <w:jc w:val="center"/>
              <w:rPr>
                <w:rFonts w:hint="eastAsia" w:ascii="宋体" w:hAnsi="宋体" w:cs="宋体"/>
                <w:color w:val="000000" w:themeColor="text1"/>
                <w:kern w:val="2"/>
                <w:sz w:val="21"/>
                <w:lang w:val="en-US" w:eastAsia="zh-CN"/>
              </w:rPr>
            </w:pPr>
          </w:p>
        </w:tc>
        <w:tc>
          <w:tcPr>
            <w:tcW w:w="660" w:type="dxa"/>
            <w:vMerge w:val="continue"/>
            <w:vAlign w:val="center"/>
          </w:tcPr>
          <w:p>
            <w:pPr>
              <w:pStyle w:val="2"/>
              <w:spacing w:line="240" w:lineRule="auto"/>
              <w:ind w:left="0" w:leftChars="0"/>
              <w:jc w:val="center"/>
              <w:rPr>
                <w:rFonts w:hint="eastAsia" w:ascii="宋体" w:hAnsi="宋体" w:cs="宋体"/>
                <w:color w:val="000000" w:themeColor="text1"/>
                <w:sz w:val="20"/>
                <w:szCs w:val="20"/>
                <w:lang w:eastAsia="zh-CN"/>
              </w:rPr>
            </w:pPr>
          </w:p>
        </w:tc>
        <w:tc>
          <w:tcPr>
            <w:tcW w:w="510" w:type="dxa"/>
            <w:gridSpan w:val="2"/>
            <w:vMerge w:val="restart"/>
            <w:vAlign w:val="center"/>
          </w:tcPr>
          <w:p>
            <w:pPr>
              <w:pStyle w:val="2"/>
              <w:spacing w:line="240" w:lineRule="auto"/>
              <w:ind w:left="0" w:leftChars="0"/>
              <w:jc w:val="center"/>
              <w:rPr>
                <w:rFonts w:hint="eastAsia" w:ascii="宋体" w:hAnsi="宋体" w:eastAsia="宋体" w:cs="宋体"/>
                <w:color w:val="000000" w:themeColor="text1"/>
                <w:kern w:val="0"/>
                <w:sz w:val="20"/>
                <w:szCs w:val="20"/>
                <w:lang w:val="en-US" w:eastAsia="zh-CN" w:bidi="ar-SA"/>
              </w:rPr>
            </w:pPr>
            <w:r>
              <w:rPr>
                <w:rFonts w:hint="eastAsia" w:ascii="宋体" w:hAnsi="宋体" w:cs="宋体"/>
                <w:color w:val="000000" w:themeColor="text1"/>
                <w:sz w:val="20"/>
                <w:szCs w:val="20"/>
                <w:lang w:eastAsia="zh-CN"/>
              </w:rPr>
              <w:t>国家级</w:t>
            </w:r>
          </w:p>
          <w:p>
            <w:pPr>
              <w:pStyle w:val="2"/>
              <w:spacing w:line="240" w:lineRule="auto"/>
              <w:ind w:left="0" w:leftChars="0"/>
              <w:jc w:val="center"/>
              <w:rPr>
                <w:rFonts w:hint="eastAsia" w:ascii="宋体" w:hAnsi="宋体" w:cs="宋体"/>
                <w:color w:val="000000" w:themeColor="text1"/>
                <w:sz w:val="20"/>
                <w:szCs w:val="20"/>
                <w:lang w:eastAsia="zh-CN"/>
              </w:rPr>
            </w:pPr>
          </w:p>
        </w:tc>
        <w:tc>
          <w:tcPr>
            <w:tcW w:w="973" w:type="dxa"/>
            <w:vAlign w:val="center"/>
          </w:tcPr>
          <w:p>
            <w:pPr>
              <w:pStyle w:val="2"/>
              <w:spacing w:line="240" w:lineRule="auto"/>
              <w:ind w:left="0" w:leftChars="0"/>
              <w:jc w:val="center"/>
              <w:rPr>
                <w:rFonts w:hint="eastAsia" w:ascii="宋体" w:hAnsi="宋体" w:eastAsia="宋体" w:cs="宋体"/>
                <w:color w:val="000000" w:themeColor="text1"/>
                <w:kern w:val="0"/>
                <w:sz w:val="20"/>
                <w:szCs w:val="20"/>
                <w:lang w:val="en-US" w:eastAsia="zh-CN" w:bidi="ar-SA"/>
              </w:rPr>
            </w:pPr>
            <w:r>
              <w:rPr>
                <w:rFonts w:hint="eastAsia" w:ascii="宋体" w:hAnsi="宋体" w:cs="宋体"/>
                <w:color w:val="000000" w:themeColor="text1"/>
                <w:sz w:val="20"/>
                <w:szCs w:val="20"/>
                <w:lang w:eastAsia="zh-CN"/>
              </w:rPr>
              <w:t>一等奖</w:t>
            </w:r>
          </w:p>
        </w:tc>
        <w:tc>
          <w:tcPr>
            <w:tcW w:w="1600" w:type="dxa"/>
            <w:vAlign w:val="center"/>
          </w:tcPr>
          <w:p>
            <w:pPr>
              <w:pStyle w:val="2"/>
              <w:spacing w:line="240" w:lineRule="exact"/>
              <w:ind w:left="0" w:leftChars="0"/>
              <w:jc w:val="center"/>
              <w:rPr>
                <w:rFonts w:hint="default" w:ascii="宋体" w:hAnsi="宋体" w:cs="宋体"/>
                <w:color w:val="000000"/>
                <w:kern w:val="2"/>
                <w:szCs w:val="20"/>
                <w:lang w:val="en-US" w:eastAsia="zh-CN"/>
              </w:rPr>
            </w:pPr>
            <w:r>
              <w:rPr>
                <w:rFonts w:hint="eastAsia" w:ascii="宋体" w:hAnsi="宋体" w:cs="宋体"/>
                <w:color w:val="000000"/>
                <w:kern w:val="2"/>
                <w:szCs w:val="20"/>
                <w:lang w:val="en-US" w:eastAsia="zh-CN"/>
              </w:rPr>
              <w:t>0.2分/人</w:t>
            </w:r>
          </w:p>
        </w:tc>
        <w:tc>
          <w:tcPr>
            <w:tcW w:w="749" w:type="dxa"/>
            <w:vAlign w:val="center"/>
          </w:tcPr>
          <w:p>
            <w:pPr>
              <w:pStyle w:val="2"/>
              <w:spacing w:line="240" w:lineRule="exact"/>
              <w:jc w:val="center"/>
              <w:rPr>
                <w:rFonts w:ascii="宋体" w:hAnsi="Calibri"/>
                <w:color w:val="000000"/>
                <w:spacing w:val="-20"/>
                <w:kern w:val="2"/>
                <w:sz w:val="21"/>
                <w:lang w:val="en-US" w:eastAsia="zh-CN"/>
              </w:rPr>
            </w:pPr>
          </w:p>
        </w:tc>
        <w:tc>
          <w:tcPr>
            <w:tcW w:w="1100" w:type="dxa"/>
            <w:vAlign w:val="center"/>
          </w:tcPr>
          <w:p>
            <w:pPr>
              <w:pStyle w:val="2"/>
              <w:spacing w:line="240" w:lineRule="exact"/>
              <w:jc w:val="center"/>
              <w:rPr>
                <w:rFonts w:ascii="宋体" w:hAnsi="Calibri"/>
                <w:color w:val="000000"/>
                <w:spacing w:val="-20"/>
                <w:kern w:val="2"/>
                <w:sz w:val="21"/>
                <w:lang w:val="en-US" w:eastAsia="zh-CN"/>
              </w:rPr>
            </w:pPr>
          </w:p>
        </w:tc>
        <w:tc>
          <w:tcPr>
            <w:tcW w:w="1307" w:type="dxa"/>
            <w:vAlign w:val="center"/>
          </w:tcPr>
          <w:p>
            <w:pPr>
              <w:pStyle w:val="2"/>
              <w:spacing w:line="240" w:lineRule="exact"/>
              <w:jc w:val="center"/>
              <w:rPr>
                <w:rFonts w:ascii="宋体" w:hAnsi="Calibri"/>
                <w:color w:val="000000"/>
                <w:spacing w:val="-20"/>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592" w:type="dxa"/>
            <w:vMerge w:val="continue"/>
            <w:vAlign w:val="center"/>
          </w:tcPr>
          <w:p>
            <w:pPr>
              <w:widowControl/>
              <w:jc w:val="left"/>
              <w:rPr>
                <w:rFonts w:ascii="宋体"/>
                <w:color w:val="FF0000"/>
              </w:rPr>
            </w:pPr>
          </w:p>
        </w:tc>
        <w:tc>
          <w:tcPr>
            <w:tcW w:w="907" w:type="dxa"/>
            <w:gridSpan w:val="2"/>
            <w:vMerge w:val="continue"/>
            <w:vAlign w:val="center"/>
          </w:tcPr>
          <w:p>
            <w:pPr>
              <w:pStyle w:val="2"/>
              <w:spacing w:line="240" w:lineRule="exact"/>
              <w:ind w:left="0" w:leftChars="0"/>
              <w:jc w:val="center"/>
              <w:rPr>
                <w:rFonts w:hint="eastAsia" w:ascii="宋体" w:hAnsi="宋体" w:cs="宋体"/>
                <w:color w:val="000000" w:themeColor="text1"/>
                <w:kern w:val="2"/>
                <w:sz w:val="21"/>
                <w:lang w:val="en-US" w:eastAsia="zh-CN"/>
              </w:rPr>
            </w:pPr>
          </w:p>
        </w:tc>
        <w:tc>
          <w:tcPr>
            <w:tcW w:w="660" w:type="dxa"/>
            <w:vMerge w:val="continue"/>
            <w:vAlign w:val="center"/>
          </w:tcPr>
          <w:p>
            <w:pPr>
              <w:pStyle w:val="2"/>
              <w:spacing w:line="240" w:lineRule="auto"/>
              <w:ind w:left="0" w:leftChars="0"/>
              <w:jc w:val="center"/>
              <w:rPr>
                <w:rFonts w:hint="eastAsia" w:ascii="宋体" w:hAnsi="宋体" w:cs="宋体"/>
                <w:color w:val="000000" w:themeColor="text1"/>
                <w:sz w:val="20"/>
                <w:szCs w:val="20"/>
                <w:lang w:eastAsia="zh-CN"/>
              </w:rPr>
            </w:pPr>
          </w:p>
        </w:tc>
        <w:tc>
          <w:tcPr>
            <w:tcW w:w="510" w:type="dxa"/>
            <w:gridSpan w:val="2"/>
            <w:vMerge w:val="continue"/>
            <w:vAlign w:val="center"/>
          </w:tcPr>
          <w:p>
            <w:pPr>
              <w:pStyle w:val="2"/>
              <w:spacing w:line="240" w:lineRule="auto"/>
              <w:ind w:left="0" w:leftChars="0"/>
              <w:jc w:val="center"/>
              <w:rPr>
                <w:rFonts w:hint="eastAsia" w:ascii="宋体" w:hAnsi="宋体" w:cs="宋体"/>
                <w:color w:val="000000" w:themeColor="text1"/>
                <w:sz w:val="20"/>
                <w:szCs w:val="20"/>
                <w:lang w:eastAsia="zh-CN"/>
              </w:rPr>
            </w:pPr>
          </w:p>
        </w:tc>
        <w:tc>
          <w:tcPr>
            <w:tcW w:w="973" w:type="dxa"/>
            <w:vAlign w:val="center"/>
          </w:tcPr>
          <w:p>
            <w:pPr>
              <w:pStyle w:val="2"/>
              <w:spacing w:line="240" w:lineRule="auto"/>
              <w:ind w:left="0" w:leftChars="0"/>
              <w:jc w:val="center"/>
              <w:rPr>
                <w:rFonts w:hint="eastAsia" w:ascii="宋体" w:hAnsi="宋体" w:eastAsia="宋体" w:cs="宋体"/>
                <w:color w:val="000000" w:themeColor="text1"/>
                <w:kern w:val="0"/>
                <w:sz w:val="20"/>
                <w:szCs w:val="20"/>
                <w:lang w:val="en-US" w:eastAsia="zh-CN" w:bidi="ar-SA"/>
              </w:rPr>
            </w:pPr>
            <w:r>
              <w:rPr>
                <w:rFonts w:hint="eastAsia" w:ascii="宋体" w:hAnsi="宋体" w:cs="宋体"/>
                <w:color w:val="000000" w:themeColor="text1"/>
                <w:sz w:val="20"/>
                <w:szCs w:val="20"/>
                <w:lang w:eastAsia="zh-CN"/>
              </w:rPr>
              <w:t>二等奖</w:t>
            </w:r>
          </w:p>
        </w:tc>
        <w:tc>
          <w:tcPr>
            <w:tcW w:w="1600" w:type="dxa"/>
            <w:vAlign w:val="center"/>
          </w:tcPr>
          <w:p>
            <w:pPr>
              <w:pStyle w:val="2"/>
              <w:spacing w:line="240" w:lineRule="exact"/>
              <w:ind w:left="0" w:leftChars="0"/>
              <w:jc w:val="center"/>
              <w:rPr>
                <w:rFonts w:hint="default" w:ascii="宋体" w:hAnsi="宋体" w:cs="宋体"/>
                <w:color w:val="000000"/>
                <w:kern w:val="2"/>
                <w:szCs w:val="20"/>
                <w:lang w:val="en-US" w:eastAsia="zh-CN"/>
              </w:rPr>
            </w:pPr>
            <w:r>
              <w:rPr>
                <w:rFonts w:hint="eastAsia" w:ascii="宋体" w:hAnsi="宋体" w:cs="宋体"/>
                <w:color w:val="000000"/>
                <w:kern w:val="2"/>
                <w:szCs w:val="20"/>
                <w:lang w:val="en-US" w:eastAsia="zh-CN"/>
              </w:rPr>
              <w:t>0.16分/人</w:t>
            </w:r>
          </w:p>
        </w:tc>
        <w:tc>
          <w:tcPr>
            <w:tcW w:w="749" w:type="dxa"/>
            <w:vAlign w:val="center"/>
          </w:tcPr>
          <w:p>
            <w:pPr>
              <w:pStyle w:val="2"/>
              <w:spacing w:line="240" w:lineRule="exact"/>
              <w:jc w:val="center"/>
              <w:rPr>
                <w:rFonts w:ascii="宋体" w:hAnsi="Calibri"/>
                <w:color w:val="000000"/>
                <w:spacing w:val="-20"/>
                <w:kern w:val="2"/>
                <w:sz w:val="21"/>
                <w:lang w:val="en-US" w:eastAsia="zh-CN"/>
              </w:rPr>
            </w:pPr>
          </w:p>
        </w:tc>
        <w:tc>
          <w:tcPr>
            <w:tcW w:w="1100" w:type="dxa"/>
            <w:vAlign w:val="center"/>
          </w:tcPr>
          <w:p>
            <w:pPr>
              <w:pStyle w:val="2"/>
              <w:spacing w:line="240" w:lineRule="exact"/>
              <w:jc w:val="center"/>
              <w:rPr>
                <w:rFonts w:ascii="宋体" w:hAnsi="Calibri"/>
                <w:color w:val="000000"/>
                <w:spacing w:val="-20"/>
                <w:kern w:val="2"/>
                <w:sz w:val="21"/>
                <w:lang w:val="en-US" w:eastAsia="zh-CN"/>
              </w:rPr>
            </w:pPr>
          </w:p>
        </w:tc>
        <w:tc>
          <w:tcPr>
            <w:tcW w:w="1307" w:type="dxa"/>
            <w:vAlign w:val="center"/>
          </w:tcPr>
          <w:p>
            <w:pPr>
              <w:pStyle w:val="2"/>
              <w:spacing w:line="240" w:lineRule="exact"/>
              <w:jc w:val="center"/>
              <w:rPr>
                <w:rFonts w:ascii="宋体" w:hAnsi="Calibri"/>
                <w:color w:val="000000"/>
                <w:spacing w:val="-20"/>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592" w:type="dxa"/>
            <w:vMerge w:val="continue"/>
            <w:vAlign w:val="center"/>
          </w:tcPr>
          <w:p>
            <w:pPr>
              <w:widowControl/>
              <w:jc w:val="left"/>
              <w:rPr>
                <w:rFonts w:ascii="宋体"/>
                <w:color w:val="FF0000"/>
              </w:rPr>
            </w:pPr>
          </w:p>
        </w:tc>
        <w:tc>
          <w:tcPr>
            <w:tcW w:w="907" w:type="dxa"/>
            <w:gridSpan w:val="2"/>
            <w:vMerge w:val="continue"/>
            <w:vAlign w:val="center"/>
          </w:tcPr>
          <w:p>
            <w:pPr>
              <w:pStyle w:val="2"/>
              <w:spacing w:line="240" w:lineRule="exact"/>
              <w:ind w:left="0" w:leftChars="0"/>
              <w:jc w:val="center"/>
              <w:rPr>
                <w:rFonts w:hint="eastAsia" w:ascii="宋体" w:hAnsi="宋体" w:cs="宋体"/>
                <w:color w:val="000000" w:themeColor="text1"/>
                <w:kern w:val="2"/>
                <w:sz w:val="21"/>
                <w:lang w:val="en-US" w:eastAsia="zh-CN"/>
              </w:rPr>
            </w:pPr>
          </w:p>
        </w:tc>
        <w:tc>
          <w:tcPr>
            <w:tcW w:w="660" w:type="dxa"/>
            <w:vMerge w:val="continue"/>
            <w:vAlign w:val="center"/>
          </w:tcPr>
          <w:p>
            <w:pPr>
              <w:pStyle w:val="2"/>
              <w:spacing w:line="240" w:lineRule="auto"/>
              <w:ind w:left="0" w:leftChars="0"/>
              <w:jc w:val="center"/>
              <w:rPr>
                <w:rFonts w:hint="eastAsia" w:ascii="宋体" w:hAnsi="宋体" w:cs="宋体"/>
                <w:color w:val="000000" w:themeColor="text1"/>
                <w:sz w:val="20"/>
                <w:szCs w:val="20"/>
                <w:lang w:eastAsia="zh-CN"/>
              </w:rPr>
            </w:pPr>
          </w:p>
        </w:tc>
        <w:tc>
          <w:tcPr>
            <w:tcW w:w="510" w:type="dxa"/>
            <w:gridSpan w:val="2"/>
            <w:vMerge w:val="continue"/>
            <w:vAlign w:val="center"/>
          </w:tcPr>
          <w:p>
            <w:pPr>
              <w:pStyle w:val="2"/>
              <w:spacing w:line="240" w:lineRule="auto"/>
              <w:ind w:left="0" w:leftChars="0"/>
              <w:jc w:val="center"/>
              <w:rPr>
                <w:rFonts w:hint="eastAsia" w:ascii="宋体" w:hAnsi="宋体" w:cs="宋体"/>
                <w:color w:val="000000" w:themeColor="text1"/>
                <w:sz w:val="20"/>
                <w:szCs w:val="20"/>
                <w:lang w:eastAsia="zh-CN"/>
              </w:rPr>
            </w:pPr>
          </w:p>
        </w:tc>
        <w:tc>
          <w:tcPr>
            <w:tcW w:w="973" w:type="dxa"/>
            <w:vAlign w:val="center"/>
          </w:tcPr>
          <w:p>
            <w:pPr>
              <w:pStyle w:val="2"/>
              <w:spacing w:line="240" w:lineRule="auto"/>
              <w:ind w:left="0" w:leftChars="0"/>
              <w:jc w:val="center"/>
              <w:rPr>
                <w:rFonts w:hint="eastAsia" w:ascii="宋体" w:hAnsi="宋体" w:eastAsia="宋体" w:cs="宋体"/>
                <w:color w:val="000000" w:themeColor="text1"/>
                <w:kern w:val="0"/>
                <w:sz w:val="20"/>
                <w:szCs w:val="20"/>
                <w:lang w:val="en-US" w:eastAsia="zh-CN" w:bidi="ar-SA"/>
              </w:rPr>
            </w:pPr>
            <w:r>
              <w:rPr>
                <w:rFonts w:hint="eastAsia" w:ascii="宋体" w:hAnsi="宋体" w:cs="宋体"/>
                <w:color w:val="000000" w:themeColor="text1"/>
                <w:sz w:val="20"/>
                <w:szCs w:val="20"/>
                <w:lang w:eastAsia="zh-CN"/>
              </w:rPr>
              <w:t>三等奖</w:t>
            </w:r>
          </w:p>
        </w:tc>
        <w:tc>
          <w:tcPr>
            <w:tcW w:w="1600" w:type="dxa"/>
            <w:vAlign w:val="center"/>
          </w:tcPr>
          <w:p>
            <w:pPr>
              <w:pStyle w:val="2"/>
              <w:spacing w:line="240" w:lineRule="exact"/>
              <w:ind w:left="0" w:leftChars="0"/>
              <w:jc w:val="center"/>
              <w:rPr>
                <w:rFonts w:hint="default" w:ascii="宋体" w:hAnsi="宋体" w:cs="宋体"/>
                <w:color w:val="000000"/>
                <w:kern w:val="2"/>
                <w:szCs w:val="20"/>
                <w:lang w:val="en-US" w:eastAsia="zh-CN"/>
              </w:rPr>
            </w:pPr>
            <w:r>
              <w:rPr>
                <w:rFonts w:hint="eastAsia" w:ascii="宋体" w:hAnsi="宋体" w:cs="宋体"/>
                <w:color w:val="000000"/>
                <w:kern w:val="2"/>
                <w:szCs w:val="20"/>
                <w:lang w:val="en-US" w:eastAsia="zh-CN"/>
              </w:rPr>
              <w:t>0.1分/人</w:t>
            </w:r>
          </w:p>
        </w:tc>
        <w:tc>
          <w:tcPr>
            <w:tcW w:w="749" w:type="dxa"/>
            <w:vAlign w:val="center"/>
          </w:tcPr>
          <w:p>
            <w:pPr>
              <w:pStyle w:val="2"/>
              <w:spacing w:line="240" w:lineRule="exact"/>
              <w:jc w:val="center"/>
              <w:rPr>
                <w:rFonts w:ascii="宋体" w:hAnsi="Calibri"/>
                <w:color w:val="000000"/>
                <w:spacing w:val="-20"/>
                <w:kern w:val="2"/>
                <w:sz w:val="21"/>
                <w:lang w:val="en-US" w:eastAsia="zh-CN"/>
              </w:rPr>
            </w:pPr>
          </w:p>
        </w:tc>
        <w:tc>
          <w:tcPr>
            <w:tcW w:w="1100" w:type="dxa"/>
            <w:vAlign w:val="center"/>
          </w:tcPr>
          <w:p>
            <w:pPr>
              <w:pStyle w:val="2"/>
              <w:spacing w:line="240" w:lineRule="exact"/>
              <w:jc w:val="center"/>
              <w:rPr>
                <w:rFonts w:ascii="宋体" w:hAnsi="Calibri"/>
                <w:color w:val="000000"/>
                <w:spacing w:val="-20"/>
                <w:kern w:val="2"/>
                <w:sz w:val="21"/>
                <w:lang w:val="en-US" w:eastAsia="zh-CN"/>
              </w:rPr>
            </w:pPr>
          </w:p>
        </w:tc>
        <w:tc>
          <w:tcPr>
            <w:tcW w:w="1307" w:type="dxa"/>
            <w:vAlign w:val="center"/>
          </w:tcPr>
          <w:p>
            <w:pPr>
              <w:pStyle w:val="2"/>
              <w:spacing w:line="240" w:lineRule="exact"/>
              <w:jc w:val="center"/>
              <w:rPr>
                <w:rFonts w:ascii="宋体" w:hAnsi="Calibri"/>
                <w:color w:val="000000"/>
                <w:spacing w:val="-20"/>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6" w:hRule="atLeast"/>
          <w:jc w:val="center"/>
        </w:trPr>
        <w:tc>
          <w:tcPr>
            <w:tcW w:w="592" w:type="dxa"/>
            <w:vMerge w:val="continue"/>
            <w:vAlign w:val="center"/>
          </w:tcPr>
          <w:p>
            <w:pPr>
              <w:widowControl/>
              <w:jc w:val="left"/>
              <w:rPr>
                <w:rFonts w:ascii="宋体"/>
                <w:color w:val="FF0000"/>
              </w:rPr>
            </w:pPr>
          </w:p>
        </w:tc>
        <w:tc>
          <w:tcPr>
            <w:tcW w:w="907" w:type="dxa"/>
            <w:gridSpan w:val="2"/>
            <w:vMerge w:val="restart"/>
            <w:vAlign w:val="center"/>
          </w:tcPr>
          <w:p>
            <w:pPr>
              <w:pStyle w:val="2"/>
              <w:spacing w:line="240" w:lineRule="auto"/>
              <w:ind w:left="0" w:leftChars="0"/>
              <w:jc w:val="center"/>
              <w:rPr>
                <w:rFonts w:hint="eastAsia" w:ascii="宋体" w:hAnsi="宋体" w:cs="宋体"/>
                <w:color w:val="FF0000"/>
                <w:sz w:val="20"/>
                <w:szCs w:val="20"/>
                <w:lang w:eastAsia="zh-CN"/>
              </w:rPr>
            </w:pPr>
            <w:r>
              <w:rPr>
                <w:rFonts w:hint="eastAsia" w:ascii="宋体" w:hAnsi="宋体" w:cs="宋体"/>
                <w:color w:val="000000" w:themeColor="text1"/>
                <w:kern w:val="2"/>
                <w:sz w:val="21"/>
                <w:lang w:val="en-US" w:eastAsia="zh-CN"/>
              </w:rPr>
              <w:t>志愿服务（最高分1分）</w:t>
            </w:r>
          </w:p>
        </w:tc>
        <w:tc>
          <w:tcPr>
            <w:tcW w:w="2143" w:type="dxa"/>
            <w:gridSpan w:val="4"/>
            <w:vAlign w:val="center"/>
          </w:tcPr>
          <w:p>
            <w:pPr>
              <w:pStyle w:val="2"/>
              <w:spacing w:line="240" w:lineRule="auto"/>
              <w:ind w:left="0" w:leftChars="0"/>
              <w:jc w:val="center"/>
              <w:rPr>
                <w:rFonts w:hint="default" w:ascii="宋体" w:hAnsi="宋体" w:cs="宋体"/>
                <w:color w:val="000000" w:themeColor="text1"/>
                <w:kern w:val="2"/>
                <w:sz w:val="21"/>
                <w:lang w:val="en-US" w:eastAsia="zh-CN"/>
              </w:rPr>
            </w:pPr>
            <w:r>
              <w:rPr>
                <w:rFonts w:hint="eastAsia" w:ascii="宋体" w:hAnsi="宋体" w:cs="宋体"/>
                <w:color w:val="000000" w:themeColor="text1"/>
                <w:kern w:val="2"/>
                <w:sz w:val="21"/>
                <w:lang w:val="en-US" w:eastAsia="zh-CN"/>
              </w:rPr>
              <w:t>50个小时</w:t>
            </w:r>
          </w:p>
        </w:tc>
        <w:tc>
          <w:tcPr>
            <w:tcW w:w="1600" w:type="dxa"/>
            <w:vAlign w:val="center"/>
          </w:tcPr>
          <w:p>
            <w:pPr>
              <w:pStyle w:val="2"/>
              <w:spacing w:line="240" w:lineRule="exact"/>
              <w:ind w:left="0" w:leftChars="0"/>
              <w:jc w:val="center"/>
              <w:rPr>
                <w:rFonts w:hint="default" w:ascii="宋体" w:hAnsi="宋体" w:cs="宋体"/>
                <w:color w:val="000000"/>
                <w:kern w:val="2"/>
                <w:szCs w:val="20"/>
                <w:lang w:val="en-US" w:eastAsia="zh-CN"/>
              </w:rPr>
            </w:pPr>
            <w:r>
              <w:rPr>
                <w:rFonts w:hint="eastAsia" w:ascii="宋体" w:hAnsi="宋体" w:cs="宋体"/>
                <w:color w:val="000000"/>
                <w:kern w:val="2"/>
                <w:szCs w:val="20"/>
                <w:lang w:val="en-US" w:eastAsia="zh-CN"/>
              </w:rPr>
              <w:t>0.1分</w:t>
            </w:r>
          </w:p>
        </w:tc>
        <w:tc>
          <w:tcPr>
            <w:tcW w:w="749" w:type="dxa"/>
            <w:vAlign w:val="center"/>
          </w:tcPr>
          <w:p>
            <w:pPr>
              <w:pStyle w:val="2"/>
              <w:spacing w:line="240" w:lineRule="exact"/>
              <w:jc w:val="center"/>
              <w:rPr>
                <w:rFonts w:ascii="宋体" w:hAnsi="Calibri"/>
                <w:color w:val="000000"/>
                <w:spacing w:val="-20"/>
                <w:kern w:val="2"/>
                <w:sz w:val="21"/>
                <w:lang w:val="en-US" w:eastAsia="zh-CN"/>
              </w:rPr>
            </w:pPr>
          </w:p>
        </w:tc>
        <w:tc>
          <w:tcPr>
            <w:tcW w:w="1100" w:type="dxa"/>
            <w:vAlign w:val="center"/>
          </w:tcPr>
          <w:p>
            <w:pPr>
              <w:pStyle w:val="2"/>
              <w:spacing w:line="240" w:lineRule="exact"/>
              <w:jc w:val="center"/>
              <w:rPr>
                <w:rFonts w:ascii="宋体" w:hAnsi="Calibri"/>
                <w:color w:val="000000"/>
                <w:spacing w:val="-20"/>
                <w:kern w:val="2"/>
                <w:sz w:val="21"/>
                <w:lang w:val="en-US" w:eastAsia="zh-CN"/>
              </w:rPr>
            </w:pPr>
          </w:p>
        </w:tc>
        <w:tc>
          <w:tcPr>
            <w:tcW w:w="1307" w:type="dxa"/>
            <w:vAlign w:val="center"/>
          </w:tcPr>
          <w:p>
            <w:pPr>
              <w:pStyle w:val="2"/>
              <w:spacing w:line="240" w:lineRule="exact"/>
              <w:jc w:val="center"/>
              <w:rPr>
                <w:rFonts w:ascii="宋体" w:hAnsi="Calibri"/>
                <w:color w:val="000000"/>
                <w:spacing w:val="-20"/>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592" w:type="dxa"/>
            <w:vMerge w:val="continue"/>
            <w:vAlign w:val="center"/>
          </w:tcPr>
          <w:p>
            <w:pPr>
              <w:widowControl/>
              <w:jc w:val="left"/>
              <w:rPr>
                <w:rFonts w:ascii="宋体"/>
                <w:color w:val="FF0000"/>
              </w:rPr>
            </w:pPr>
          </w:p>
        </w:tc>
        <w:tc>
          <w:tcPr>
            <w:tcW w:w="907" w:type="dxa"/>
            <w:gridSpan w:val="2"/>
            <w:vMerge w:val="continue"/>
            <w:vAlign w:val="center"/>
          </w:tcPr>
          <w:p>
            <w:pPr>
              <w:pStyle w:val="2"/>
              <w:spacing w:line="240" w:lineRule="auto"/>
              <w:ind w:left="0" w:leftChars="0"/>
              <w:jc w:val="center"/>
              <w:rPr>
                <w:rFonts w:hint="eastAsia" w:ascii="宋体" w:hAnsi="宋体" w:cs="宋体"/>
                <w:color w:val="000000" w:themeColor="text1"/>
                <w:kern w:val="2"/>
                <w:sz w:val="21"/>
                <w:lang w:val="en-US" w:eastAsia="zh-CN"/>
              </w:rPr>
            </w:pPr>
          </w:p>
        </w:tc>
        <w:tc>
          <w:tcPr>
            <w:tcW w:w="2143" w:type="dxa"/>
            <w:gridSpan w:val="4"/>
            <w:vAlign w:val="center"/>
          </w:tcPr>
          <w:p>
            <w:pPr>
              <w:pStyle w:val="2"/>
              <w:spacing w:line="240" w:lineRule="auto"/>
              <w:ind w:left="0" w:leftChars="0"/>
              <w:jc w:val="center"/>
              <w:rPr>
                <w:rFonts w:hint="default" w:ascii="宋体" w:hAnsi="宋体" w:cs="宋体"/>
                <w:color w:val="000000" w:themeColor="text1"/>
                <w:kern w:val="2"/>
                <w:sz w:val="21"/>
                <w:lang w:val="en-US" w:eastAsia="zh-CN"/>
              </w:rPr>
            </w:pPr>
            <w:r>
              <w:rPr>
                <w:rFonts w:hint="eastAsia" w:ascii="宋体" w:hAnsi="宋体" w:cs="宋体"/>
                <w:color w:val="000000" w:themeColor="text1"/>
                <w:kern w:val="2"/>
                <w:sz w:val="21"/>
                <w:lang w:val="en-US" w:eastAsia="zh-CN"/>
              </w:rPr>
              <w:t>50个小时以上</w:t>
            </w:r>
          </w:p>
        </w:tc>
        <w:tc>
          <w:tcPr>
            <w:tcW w:w="1600" w:type="dxa"/>
            <w:vAlign w:val="center"/>
          </w:tcPr>
          <w:p>
            <w:pPr>
              <w:pStyle w:val="2"/>
              <w:spacing w:line="240" w:lineRule="exact"/>
              <w:ind w:left="0" w:leftChars="0"/>
              <w:jc w:val="center"/>
              <w:rPr>
                <w:rFonts w:hint="default" w:ascii="宋体" w:hAnsi="宋体" w:cs="宋体"/>
                <w:color w:val="000000"/>
                <w:kern w:val="2"/>
                <w:szCs w:val="20"/>
                <w:lang w:val="en-US" w:eastAsia="zh-CN"/>
              </w:rPr>
            </w:pPr>
            <w:r>
              <w:rPr>
                <w:rFonts w:hint="eastAsia" w:ascii="宋体" w:hAnsi="宋体" w:cs="宋体"/>
                <w:color w:val="000000"/>
                <w:kern w:val="2"/>
                <w:szCs w:val="20"/>
                <w:lang w:val="en-US" w:eastAsia="zh-CN"/>
              </w:rPr>
              <w:t>每增加10个小时加0.02分</w:t>
            </w:r>
          </w:p>
        </w:tc>
        <w:tc>
          <w:tcPr>
            <w:tcW w:w="749" w:type="dxa"/>
            <w:vAlign w:val="center"/>
          </w:tcPr>
          <w:p>
            <w:pPr>
              <w:pStyle w:val="2"/>
              <w:spacing w:line="240" w:lineRule="exact"/>
              <w:jc w:val="center"/>
              <w:rPr>
                <w:rFonts w:ascii="宋体" w:hAnsi="Calibri"/>
                <w:color w:val="000000"/>
                <w:spacing w:val="-20"/>
                <w:kern w:val="2"/>
                <w:sz w:val="21"/>
                <w:lang w:val="en-US" w:eastAsia="zh-CN"/>
              </w:rPr>
            </w:pPr>
          </w:p>
        </w:tc>
        <w:tc>
          <w:tcPr>
            <w:tcW w:w="1100" w:type="dxa"/>
            <w:vAlign w:val="center"/>
          </w:tcPr>
          <w:p>
            <w:pPr>
              <w:pStyle w:val="2"/>
              <w:spacing w:line="240" w:lineRule="exact"/>
              <w:jc w:val="center"/>
              <w:rPr>
                <w:rFonts w:ascii="宋体" w:hAnsi="Calibri"/>
                <w:color w:val="000000"/>
                <w:spacing w:val="-20"/>
                <w:kern w:val="2"/>
                <w:sz w:val="21"/>
                <w:lang w:val="en-US" w:eastAsia="zh-CN"/>
              </w:rPr>
            </w:pPr>
          </w:p>
        </w:tc>
        <w:tc>
          <w:tcPr>
            <w:tcW w:w="1307" w:type="dxa"/>
            <w:vAlign w:val="center"/>
          </w:tcPr>
          <w:p>
            <w:pPr>
              <w:pStyle w:val="2"/>
              <w:spacing w:line="240" w:lineRule="exact"/>
              <w:jc w:val="center"/>
              <w:rPr>
                <w:rFonts w:ascii="宋体" w:hAnsi="Calibri"/>
                <w:color w:val="000000"/>
                <w:spacing w:val="-20"/>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atLeast"/>
          <w:jc w:val="center"/>
        </w:trPr>
        <w:tc>
          <w:tcPr>
            <w:tcW w:w="5242" w:type="dxa"/>
            <w:gridSpan w:val="8"/>
            <w:vAlign w:val="center"/>
          </w:tcPr>
          <w:p>
            <w:pPr>
              <w:pStyle w:val="2"/>
              <w:spacing w:line="240" w:lineRule="exact"/>
              <w:ind w:left="0" w:leftChars="0"/>
              <w:jc w:val="center"/>
              <w:rPr>
                <w:rFonts w:hint="eastAsia" w:ascii="宋体" w:hAnsi="宋体" w:cs="宋体"/>
                <w:color w:val="000000"/>
                <w:kern w:val="2"/>
                <w:sz w:val="21"/>
                <w:lang w:val="en-US" w:eastAsia="zh-CN"/>
              </w:rPr>
            </w:pPr>
            <w:r>
              <w:rPr>
                <w:rFonts w:hint="eastAsia" w:ascii="宋体" w:hAnsi="宋体" w:cs="宋体"/>
                <w:color w:val="000000"/>
                <w:kern w:val="2"/>
                <w:sz w:val="21"/>
                <w:lang w:val="en-US" w:eastAsia="zh-CN"/>
              </w:rPr>
              <w:t>总分（不超过</w:t>
            </w:r>
            <w:r>
              <w:rPr>
                <w:rFonts w:hint="eastAsia" w:ascii="宋体" w:hAnsi="宋体" w:cs="宋体"/>
                <w:color w:val="auto"/>
                <w:kern w:val="2"/>
                <w:sz w:val="21"/>
                <w:shd w:val="clear" w:color="auto" w:fill="auto"/>
                <w:lang w:val="en-US" w:eastAsia="zh-CN"/>
              </w:rPr>
              <w:t>15</w:t>
            </w:r>
            <w:r>
              <w:rPr>
                <w:rFonts w:hint="eastAsia" w:ascii="宋体" w:hAnsi="宋体" w:cs="宋体"/>
                <w:color w:val="000000"/>
                <w:kern w:val="2"/>
                <w:sz w:val="21"/>
                <w:lang w:val="en-US" w:eastAsia="zh-CN"/>
              </w:rPr>
              <w:t>分）</w:t>
            </w:r>
          </w:p>
        </w:tc>
        <w:tc>
          <w:tcPr>
            <w:tcW w:w="3156" w:type="dxa"/>
            <w:gridSpan w:val="3"/>
            <w:vAlign w:val="center"/>
          </w:tcPr>
          <w:p>
            <w:pPr>
              <w:pStyle w:val="2"/>
              <w:spacing w:line="240" w:lineRule="exact"/>
              <w:ind w:left="0" w:leftChars="0"/>
              <w:jc w:val="center"/>
              <w:rPr>
                <w:rFonts w:ascii="宋体" w:hAnsi="Calibri"/>
                <w:color w:val="000000"/>
                <w:kern w:val="2"/>
                <w:sz w:val="21"/>
                <w:lang w:val="en-US" w:eastAsia="zh-CN"/>
              </w:rPr>
            </w:pPr>
          </w:p>
          <w:p>
            <w:pPr>
              <w:pStyle w:val="2"/>
              <w:spacing w:line="240" w:lineRule="exact"/>
              <w:ind w:left="0" w:leftChars="0"/>
              <w:jc w:val="center"/>
              <w:rPr>
                <w:rFonts w:ascii="宋体" w:hAnsi="Calibri"/>
                <w:color w:val="000000"/>
                <w:kern w:val="2"/>
                <w:sz w:val="21"/>
                <w:lang w:val="en-US" w:eastAsia="zh-CN"/>
              </w:rPr>
            </w:pPr>
          </w:p>
          <w:p>
            <w:pPr>
              <w:pStyle w:val="2"/>
              <w:spacing w:line="240" w:lineRule="exact"/>
              <w:ind w:left="0" w:leftChars="0"/>
              <w:jc w:val="center"/>
              <w:rPr>
                <w:rFonts w:ascii="宋体" w:hAnsi="Calibri"/>
                <w:color w:val="000000"/>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8398" w:type="dxa"/>
            <w:gridSpan w:val="11"/>
          </w:tcPr>
          <w:p>
            <w:pPr>
              <w:pStyle w:val="2"/>
              <w:spacing w:line="240" w:lineRule="exact"/>
              <w:ind w:left="0" w:leftChars="0"/>
              <w:rPr>
                <w:rFonts w:ascii="宋体" w:hAnsi="Calibri"/>
                <w:color w:val="000000"/>
                <w:kern w:val="2"/>
                <w:sz w:val="21"/>
                <w:lang w:val="en-US" w:eastAsia="zh-CN"/>
              </w:rPr>
            </w:pPr>
          </w:p>
          <w:p>
            <w:pPr>
              <w:pStyle w:val="2"/>
              <w:spacing w:line="240" w:lineRule="exact"/>
              <w:ind w:left="0" w:leftChars="0"/>
              <w:rPr>
                <w:rFonts w:ascii="宋体" w:hAnsi="Calibri"/>
                <w:color w:val="000000"/>
                <w:kern w:val="2"/>
                <w:sz w:val="21"/>
                <w:lang w:val="en-US" w:eastAsia="zh-CN"/>
              </w:rPr>
            </w:pPr>
            <w:r>
              <w:rPr>
                <w:rFonts w:hint="eastAsia" w:ascii="宋体" w:hAnsi="宋体" w:cs="宋体"/>
                <w:color w:val="000000"/>
                <w:kern w:val="2"/>
                <w:sz w:val="21"/>
                <w:lang w:val="en-US" w:eastAsia="zh-CN"/>
              </w:rPr>
              <w:t>审核小组签字：</w:t>
            </w:r>
          </w:p>
          <w:p>
            <w:pPr>
              <w:pStyle w:val="2"/>
              <w:spacing w:line="240" w:lineRule="exact"/>
              <w:ind w:left="0" w:leftChars="0"/>
              <w:rPr>
                <w:rFonts w:ascii="宋体" w:hAnsi="Calibri"/>
                <w:color w:val="000000"/>
                <w:kern w:val="2"/>
                <w:sz w:val="21"/>
                <w:lang w:val="en-US" w:eastAsia="zh-CN"/>
              </w:rPr>
            </w:pPr>
            <w:r>
              <w:rPr>
                <w:rFonts w:ascii="宋体" w:hAnsi="宋体" w:cs="宋体"/>
                <w:color w:val="000000"/>
                <w:kern w:val="2"/>
                <w:sz w:val="21"/>
                <w:lang w:val="en-US" w:eastAsia="zh-CN"/>
              </w:rPr>
              <w:t xml:space="preserve">                                                                    </w:t>
            </w:r>
          </w:p>
          <w:p>
            <w:pPr>
              <w:pStyle w:val="2"/>
              <w:spacing w:line="240" w:lineRule="exact"/>
              <w:ind w:left="0" w:leftChars="0"/>
              <w:rPr>
                <w:rFonts w:ascii="宋体" w:hAnsi="Calibri"/>
                <w:color w:val="000000"/>
                <w:kern w:val="2"/>
                <w:sz w:val="21"/>
                <w:lang w:val="en-US" w:eastAsia="zh-CN"/>
              </w:rPr>
            </w:pPr>
            <w:r>
              <w:rPr>
                <w:rFonts w:ascii="宋体" w:hAnsi="宋体" w:cs="宋体"/>
                <w:color w:val="000000"/>
                <w:kern w:val="2"/>
                <w:sz w:val="21"/>
                <w:lang w:val="en-US" w:eastAsia="zh-CN"/>
              </w:rPr>
              <w:t xml:space="preserve">                                                     </w:t>
            </w:r>
            <w:r>
              <w:rPr>
                <w:rFonts w:hint="eastAsia" w:ascii="宋体" w:hAnsi="宋体" w:cs="宋体"/>
                <w:color w:val="000000"/>
                <w:kern w:val="2"/>
                <w:sz w:val="21"/>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8398" w:type="dxa"/>
            <w:gridSpan w:val="11"/>
          </w:tcPr>
          <w:p>
            <w:pPr>
              <w:pStyle w:val="2"/>
              <w:spacing w:line="240" w:lineRule="exact"/>
              <w:ind w:firstLine="2100" w:firstLineChars="1000"/>
              <w:rPr>
                <w:rFonts w:hint="eastAsia" w:ascii="宋体" w:hAnsi="宋体" w:cs="宋体"/>
                <w:color w:val="000000"/>
                <w:kern w:val="2"/>
                <w:sz w:val="21"/>
                <w:lang w:val="en-US" w:eastAsia="zh-CN"/>
              </w:rPr>
            </w:pPr>
          </w:p>
          <w:p>
            <w:pPr>
              <w:pStyle w:val="2"/>
              <w:spacing w:line="240" w:lineRule="exact"/>
              <w:ind w:firstLine="2100" w:firstLineChars="1000"/>
              <w:rPr>
                <w:rFonts w:hint="eastAsia" w:ascii="宋体" w:hAnsi="宋体" w:cs="宋体"/>
                <w:color w:val="000000"/>
                <w:kern w:val="2"/>
                <w:sz w:val="21"/>
                <w:lang w:val="en-US" w:eastAsia="zh-CN"/>
              </w:rPr>
            </w:pPr>
            <w:r>
              <w:rPr>
                <w:rFonts w:hint="eastAsia" w:ascii="宋体" w:hAnsi="宋体" w:cs="宋体"/>
                <w:color w:val="000000"/>
                <w:kern w:val="2"/>
                <w:sz w:val="21"/>
                <w:lang w:val="en-US" w:eastAsia="zh-CN"/>
              </w:rPr>
              <w:t xml:space="preserve">认可审核小组得分 </w:t>
            </w:r>
          </w:p>
          <w:p>
            <w:pPr>
              <w:pStyle w:val="2"/>
              <w:spacing w:line="240" w:lineRule="exact"/>
              <w:ind w:firstLine="2100" w:firstLineChars="1000"/>
              <w:rPr>
                <w:rFonts w:hint="eastAsia" w:ascii="宋体" w:hAnsi="宋体" w:cs="宋体"/>
                <w:color w:val="000000"/>
                <w:kern w:val="2"/>
                <w:sz w:val="21"/>
                <w:lang w:val="en-US" w:eastAsia="zh-CN"/>
              </w:rPr>
            </w:pPr>
          </w:p>
          <w:p>
            <w:pPr>
              <w:pStyle w:val="2"/>
              <w:spacing w:line="240" w:lineRule="exact"/>
              <w:ind w:firstLine="4620" w:firstLineChars="2200"/>
              <w:rPr>
                <w:rFonts w:ascii="宋体" w:hAnsi="宋体" w:cs="宋体"/>
                <w:color w:val="000000"/>
                <w:kern w:val="2"/>
                <w:sz w:val="21"/>
                <w:lang w:val="en-US" w:eastAsia="zh-CN"/>
              </w:rPr>
            </w:pPr>
            <w:r>
              <w:rPr>
                <w:rFonts w:hint="eastAsia" w:ascii="宋体" w:hAnsi="宋体" w:cs="宋体"/>
                <w:color w:val="000000"/>
                <w:kern w:val="2"/>
                <w:sz w:val="21"/>
                <w:lang w:val="en-US" w:eastAsia="zh-CN"/>
              </w:rPr>
              <w:t>学生确认签字：</w:t>
            </w:r>
          </w:p>
        </w:tc>
      </w:tr>
    </w:tbl>
    <w:p/>
    <w:p>
      <w:pPr>
        <w:spacing w:line="320" w:lineRule="exact"/>
        <w:jc w:val="both"/>
        <w:rPr>
          <w:rFonts w:hint="eastAsia" w:ascii="方正仿宋_GBK" w:hAnsi="方正仿宋_GBK" w:eastAsia="方正仿宋_GBK" w:cs="方正仿宋_GBK"/>
          <w:b/>
          <w:bCs/>
          <w:sz w:val="28"/>
          <w:szCs w:val="28"/>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textAlignment w:val="auto"/>
        <w:outlineLvl w:val="9"/>
        <w:rPr>
          <w:rFonts w:hint="eastAsia" w:ascii="宋体" w:hAnsi="宋体" w:cs="宋体"/>
          <w:color w:val="000000"/>
          <w:sz w:val="24"/>
          <w:szCs w:val="24"/>
        </w:rPr>
      </w:pPr>
      <w:r>
        <w:rPr>
          <w:rFonts w:hint="eastAsia" w:ascii="宋体" w:hAnsi="宋体" w:cs="宋体"/>
          <w:color w:val="000000"/>
          <w:sz w:val="24"/>
          <w:szCs w:val="24"/>
        </w:rPr>
        <w:t>说明：</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textAlignment w:val="auto"/>
        <w:outlineLvl w:val="9"/>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1.科研论文仅限学生本科阶段在校定 D2 类及以上刊物以独立作者或第一作者发表的与学业相关的科研论文；只算知网、纸刊，不算首发，若一稿多投，取消推免资格。</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textAlignment w:val="auto"/>
        <w:outlineLvl w:val="9"/>
        <w:rPr>
          <w:rFonts w:hint="eastAsia" w:ascii="宋体" w:hAnsi="宋体" w:cs="宋体"/>
          <w:color w:val="000000"/>
          <w:sz w:val="24"/>
          <w:szCs w:val="24"/>
        </w:rPr>
      </w:pPr>
      <w:r>
        <w:rPr>
          <w:rFonts w:hint="eastAsia" w:ascii="宋体" w:hAnsi="宋体" w:cs="宋体"/>
          <w:color w:val="000000"/>
          <w:sz w:val="24"/>
          <w:szCs w:val="24"/>
          <w:lang w:val="en-US" w:eastAsia="zh-CN"/>
        </w:rPr>
        <w:t>2.</w:t>
      </w:r>
      <w:r>
        <w:rPr>
          <w:rFonts w:hint="eastAsia" w:ascii="宋体" w:hAnsi="宋体" w:cs="宋体"/>
          <w:color w:val="000000"/>
          <w:sz w:val="24"/>
          <w:szCs w:val="24"/>
        </w:rPr>
        <w:t>学业竞赛仅限与学科、专业能力提升相关的比赛（不含创新创业类竞赛在内）。</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textAlignment w:val="auto"/>
        <w:outlineLvl w:val="9"/>
        <w:rPr>
          <w:rFonts w:hint="eastAsia" w:ascii="宋体" w:hAnsi="宋体" w:cs="宋体"/>
          <w:color w:val="000000"/>
          <w:sz w:val="24"/>
          <w:szCs w:val="24"/>
        </w:rPr>
      </w:pPr>
      <w:r>
        <w:rPr>
          <w:rFonts w:hint="eastAsia" w:ascii="宋体" w:hAnsi="宋体" w:cs="宋体"/>
          <w:color w:val="000000"/>
          <w:sz w:val="24"/>
          <w:szCs w:val="24"/>
          <w:lang w:val="en-US" w:eastAsia="zh-CN"/>
        </w:rPr>
        <w:t>3.</w:t>
      </w:r>
      <w:r>
        <w:rPr>
          <w:rFonts w:hint="eastAsia" w:ascii="宋体" w:hAnsi="宋体" w:cs="宋体"/>
          <w:color w:val="000000"/>
          <w:sz w:val="24"/>
          <w:szCs w:val="24"/>
        </w:rPr>
        <w:t>国际性比赛的国内选拔赛视为省部级竞赛</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textAlignment w:val="auto"/>
        <w:outlineLvl w:val="9"/>
        <w:rPr>
          <w:rFonts w:hint="eastAsia" w:ascii="宋体" w:hAnsi="宋体" w:cs="宋体"/>
          <w:color w:val="000000"/>
          <w:sz w:val="24"/>
          <w:szCs w:val="24"/>
        </w:rPr>
      </w:pPr>
      <w:r>
        <w:rPr>
          <w:rFonts w:hint="eastAsia" w:ascii="宋体" w:hAnsi="宋体" w:cs="宋体"/>
          <w:color w:val="000000"/>
          <w:sz w:val="24"/>
          <w:szCs w:val="24"/>
          <w:lang w:val="en-US" w:eastAsia="zh-CN"/>
        </w:rPr>
        <w:t>4.</w:t>
      </w:r>
      <w:r>
        <w:rPr>
          <w:rFonts w:hint="eastAsia" w:ascii="宋体" w:hAnsi="宋体" w:cs="宋体"/>
          <w:color w:val="000000"/>
          <w:sz w:val="24"/>
          <w:szCs w:val="24"/>
        </w:rPr>
        <w:t>所有</w:t>
      </w:r>
      <w:r>
        <w:rPr>
          <w:rFonts w:hint="eastAsia" w:ascii="宋体" w:hAnsi="宋体" w:cs="宋体"/>
          <w:color w:val="000000"/>
          <w:sz w:val="24"/>
          <w:szCs w:val="24"/>
          <w:lang w:eastAsia="zh-CN"/>
        </w:rPr>
        <w:t>学业</w:t>
      </w:r>
      <w:r>
        <w:rPr>
          <w:rFonts w:hint="eastAsia" w:ascii="宋体" w:hAnsi="宋体" w:cs="宋体"/>
          <w:color w:val="000000"/>
          <w:sz w:val="24"/>
          <w:szCs w:val="24"/>
        </w:rPr>
        <w:t>竞赛获奖名次均以竞赛奖项实际排名为准，例如竞赛设特等奖，则一等奖适用本办法二等奖加分规定，依次类推；如竞赛设金奖、银奖、铜奖，则分别适用本办法一、二、三等奖加分规定。</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textAlignment w:val="auto"/>
        <w:outlineLvl w:val="9"/>
        <w:rPr>
          <w:rFonts w:hint="eastAsia" w:ascii="宋体" w:hAnsi="宋体" w:cs="宋体"/>
          <w:color w:val="000000"/>
          <w:sz w:val="24"/>
          <w:szCs w:val="24"/>
        </w:rPr>
      </w:pPr>
      <w:r>
        <w:rPr>
          <w:rFonts w:hint="eastAsia" w:ascii="宋体" w:hAnsi="宋体" w:cs="宋体"/>
          <w:color w:val="000000"/>
          <w:sz w:val="24"/>
          <w:szCs w:val="24"/>
          <w:lang w:val="en-US" w:eastAsia="zh-CN"/>
        </w:rPr>
        <w:t>5.</w:t>
      </w:r>
      <w:r>
        <w:rPr>
          <w:rFonts w:hint="eastAsia" w:ascii="宋体" w:hAnsi="宋体" w:cs="宋体"/>
          <w:color w:val="000000"/>
          <w:sz w:val="24"/>
          <w:szCs w:val="24"/>
        </w:rPr>
        <w:t>国家级奖是指以中央（国务院）或相关部委名义颁发奖。省（市）级奖是指以省级政府或重庆市教委和市级部门名义颁发的奖，省级以上（含）高教学会或教学指导委员会、教学研究会等教育主管协会颁发奖项按照省部级别予以认定。</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textAlignment w:val="auto"/>
        <w:outlineLvl w:val="9"/>
        <w:rPr>
          <w:rFonts w:hint="eastAsia" w:ascii="宋体" w:hAnsi="宋体" w:cs="宋体"/>
          <w:color w:val="000000"/>
          <w:sz w:val="24"/>
          <w:szCs w:val="24"/>
        </w:rPr>
      </w:pPr>
      <w:r>
        <w:rPr>
          <w:rFonts w:hint="eastAsia" w:ascii="宋体" w:hAnsi="宋体" w:cs="宋体"/>
          <w:color w:val="000000"/>
          <w:sz w:val="24"/>
          <w:szCs w:val="24"/>
          <w:lang w:val="en-US" w:eastAsia="zh-CN"/>
        </w:rPr>
        <w:t>6.</w:t>
      </w:r>
      <w:r>
        <w:rPr>
          <w:rFonts w:hint="eastAsia" w:ascii="宋体" w:hAnsi="宋体" w:cs="宋体"/>
          <w:color w:val="000000"/>
          <w:sz w:val="24"/>
          <w:szCs w:val="24"/>
        </w:rPr>
        <w:t>对于仅需线上提交作品的竞赛，以及对参赛队员人数、队员出场场地等事项无严格规定的团体性竞赛，采用获奖团队所有队员均摊加分的办法。</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textAlignment w:val="auto"/>
        <w:outlineLvl w:val="9"/>
        <w:rPr>
          <w:rFonts w:hint="eastAsia" w:ascii="宋体" w:hAnsi="宋体" w:cs="宋体"/>
          <w:color w:val="000000"/>
          <w:sz w:val="24"/>
          <w:szCs w:val="24"/>
          <w:lang w:eastAsia="zh-CN"/>
        </w:rPr>
      </w:pPr>
      <w:r>
        <w:rPr>
          <w:rFonts w:hint="eastAsia" w:ascii="宋体" w:hAnsi="宋体" w:cs="宋体"/>
          <w:color w:val="000000"/>
          <w:sz w:val="24"/>
          <w:szCs w:val="24"/>
          <w:lang w:val="en-US" w:eastAsia="zh-CN"/>
        </w:rPr>
        <w:t>7.</w:t>
      </w:r>
      <w:r>
        <w:rPr>
          <w:rFonts w:hint="eastAsia" w:ascii="宋体" w:hAnsi="宋体" w:cs="宋体"/>
          <w:color w:val="000000"/>
          <w:sz w:val="24"/>
          <w:szCs w:val="24"/>
          <w:lang w:eastAsia="zh-CN"/>
        </w:rPr>
        <w:t>参军入伍加分需满足以下两个条件：（</w:t>
      </w:r>
      <w:r>
        <w:rPr>
          <w:rFonts w:hint="eastAsia" w:ascii="宋体" w:hAnsi="宋体" w:cs="宋体"/>
          <w:color w:val="000000"/>
          <w:sz w:val="24"/>
          <w:szCs w:val="24"/>
          <w:lang w:val="en-US" w:eastAsia="zh-CN"/>
        </w:rPr>
        <w:t>1</w:t>
      </w:r>
      <w:r>
        <w:rPr>
          <w:rFonts w:hint="eastAsia" w:ascii="宋体" w:hAnsi="宋体" w:cs="宋体"/>
          <w:color w:val="000000"/>
          <w:sz w:val="24"/>
          <w:szCs w:val="24"/>
          <w:lang w:eastAsia="zh-CN"/>
        </w:rPr>
        <w:t>）入伍者为拥有我校学籍学生（</w:t>
      </w:r>
      <w:r>
        <w:rPr>
          <w:rFonts w:hint="eastAsia" w:ascii="宋体" w:hAnsi="宋体" w:cs="宋体"/>
          <w:color w:val="000000"/>
          <w:sz w:val="24"/>
          <w:szCs w:val="24"/>
          <w:lang w:val="en-US" w:eastAsia="zh-CN"/>
        </w:rPr>
        <w:t>2</w:t>
      </w:r>
      <w:r>
        <w:rPr>
          <w:rFonts w:hint="eastAsia" w:ascii="宋体" w:hAnsi="宋体" w:cs="宋体"/>
          <w:color w:val="000000"/>
          <w:sz w:val="24"/>
          <w:szCs w:val="24"/>
          <w:lang w:eastAsia="zh-CN"/>
        </w:rPr>
        <w:t>）服满</w:t>
      </w:r>
      <w:r>
        <w:rPr>
          <w:rFonts w:hint="eastAsia" w:ascii="宋体" w:hAnsi="宋体" w:cs="宋体"/>
          <w:color w:val="000000"/>
          <w:sz w:val="24"/>
          <w:szCs w:val="24"/>
          <w:lang w:val="en-US" w:eastAsia="zh-CN"/>
        </w:rPr>
        <w:t>两年义务</w:t>
      </w:r>
      <w:r>
        <w:rPr>
          <w:rFonts w:hint="eastAsia" w:ascii="宋体" w:hAnsi="宋体" w:cs="宋体"/>
          <w:color w:val="000000"/>
          <w:sz w:val="24"/>
          <w:szCs w:val="24"/>
          <w:lang w:eastAsia="zh-CN"/>
        </w:rPr>
        <w:t>兵役。</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textAlignment w:val="auto"/>
        <w:outlineLvl w:val="9"/>
        <w:rPr>
          <w:rFonts w:hint="eastAsia" w:ascii="宋体" w:hAnsi="宋体" w:cs="宋体"/>
          <w:color w:val="000000"/>
          <w:sz w:val="24"/>
          <w:szCs w:val="24"/>
          <w:lang w:eastAsia="zh-CN"/>
        </w:rPr>
      </w:pPr>
      <w:r>
        <w:rPr>
          <w:rFonts w:hint="eastAsia" w:ascii="宋体" w:hAnsi="宋体" w:cs="宋体"/>
          <w:color w:val="000000"/>
          <w:sz w:val="24"/>
          <w:szCs w:val="24"/>
          <w:lang w:val="en-US" w:eastAsia="zh-CN"/>
        </w:rPr>
        <w:t>8.</w:t>
      </w:r>
      <w:r>
        <w:rPr>
          <w:rFonts w:hint="eastAsia" w:ascii="宋体" w:hAnsi="宋体" w:cs="宋体"/>
          <w:color w:val="000000"/>
          <w:sz w:val="24"/>
          <w:szCs w:val="24"/>
          <w:lang w:eastAsia="zh-CN"/>
        </w:rPr>
        <w:t>国际组织实习，需凭实习证明认定。</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textAlignment w:val="auto"/>
        <w:outlineLvl w:val="9"/>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9.</w:t>
      </w:r>
      <w:r>
        <w:rPr>
          <w:rFonts w:hint="eastAsia" w:ascii="宋体" w:hAnsi="宋体" w:cs="宋体"/>
          <w:color w:val="000000"/>
          <w:sz w:val="24"/>
          <w:szCs w:val="24"/>
          <w:lang w:eastAsia="zh-CN"/>
        </w:rPr>
        <w:t>志愿服务，以校团委认定时长为准。未满</w:t>
      </w:r>
      <w:r>
        <w:rPr>
          <w:rFonts w:hint="eastAsia" w:ascii="宋体" w:hAnsi="宋体" w:cs="宋体"/>
          <w:color w:val="000000"/>
          <w:sz w:val="24"/>
          <w:szCs w:val="24"/>
          <w:lang w:val="en-US" w:eastAsia="zh-CN"/>
        </w:rPr>
        <w:t>50小时不加分，</w:t>
      </w:r>
      <w:r>
        <w:rPr>
          <w:rFonts w:hint="eastAsia" w:ascii="宋体" w:hAnsi="宋体" w:cs="宋体"/>
          <w:color w:val="000000"/>
          <w:sz w:val="24"/>
          <w:szCs w:val="24"/>
          <w:lang w:eastAsia="zh-CN"/>
        </w:rPr>
        <w:t>满</w:t>
      </w:r>
      <w:r>
        <w:rPr>
          <w:rFonts w:hint="eastAsia" w:ascii="宋体" w:hAnsi="宋体" w:cs="宋体"/>
          <w:color w:val="000000"/>
          <w:sz w:val="24"/>
          <w:szCs w:val="24"/>
          <w:lang w:val="en-US" w:eastAsia="zh-CN"/>
        </w:rPr>
        <w:t>50个小时志愿者时长，加0.1分；50个小时以上，每增加10个小时，增加0.02分，志愿服务总分不超过1分。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textAlignment w:val="auto"/>
        <w:outlineLvl w:val="9"/>
        <w:rPr>
          <w:rFonts w:hint="eastAsia" w:ascii="宋体" w:hAnsi="宋体" w:cs="宋体"/>
          <w:color w:val="000000"/>
          <w:sz w:val="24"/>
          <w:szCs w:val="24"/>
          <w:lang w:eastAsia="zh-CN"/>
        </w:rPr>
      </w:pPr>
      <w:r>
        <w:rPr>
          <w:rFonts w:hint="eastAsia" w:ascii="宋体" w:hAnsi="宋体" w:cs="宋体"/>
          <w:color w:val="000000"/>
          <w:sz w:val="24"/>
          <w:szCs w:val="24"/>
          <w:lang w:val="en-US" w:eastAsia="zh-CN"/>
        </w:rPr>
        <w:t>10.</w:t>
      </w:r>
      <w:r>
        <w:rPr>
          <w:rFonts w:hint="eastAsia" w:ascii="宋体" w:hAnsi="宋体" w:cs="宋体"/>
          <w:color w:val="000000"/>
          <w:sz w:val="24"/>
          <w:szCs w:val="24"/>
          <w:lang w:eastAsia="zh-CN"/>
        </w:rPr>
        <w:t>社会工作获奖与文体竞赛获奖以政府部门认定为准，两者属于同一方面的不同项，原则上只取一项，不重复加分。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textAlignment w:val="auto"/>
        <w:outlineLvl w:val="9"/>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11.</w:t>
      </w:r>
      <w:r>
        <w:rPr>
          <w:rFonts w:hint="eastAsia" w:ascii="宋体" w:hAnsi="宋体" w:cs="宋体"/>
          <w:color w:val="000000"/>
          <w:sz w:val="24"/>
          <w:szCs w:val="24"/>
          <w:lang w:eastAsia="zh-CN"/>
        </w:rPr>
        <w:t>奖学金不纳入推荐免试研究生创新能力测评范围。</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textAlignment w:val="auto"/>
        <w:outlineLvl w:val="9"/>
        <w:rPr>
          <w:rFonts w:hint="eastAsia" w:ascii="宋体" w:hAnsi="宋体" w:cs="宋体"/>
          <w:color w:val="000000"/>
          <w:sz w:val="24"/>
          <w:szCs w:val="24"/>
        </w:rPr>
      </w:pPr>
      <w:r>
        <w:rPr>
          <w:rFonts w:hint="eastAsia" w:ascii="宋体" w:hAnsi="宋体" w:cs="宋体"/>
          <w:color w:val="000000"/>
          <w:sz w:val="24"/>
          <w:szCs w:val="24"/>
          <w:lang w:val="en-US" w:eastAsia="zh-CN"/>
        </w:rPr>
        <w:t>12.</w:t>
      </w:r>
      <w:r>
        <w:rPr>
          <w:rFonts w:hint="eastAsia" w:ascii="宋体" w:hAnsi="宋体" w:cs="宋体"/>
          <w:color w:val="000000"/>
          <w:sz w:val="24"/>
          <w:szCs w:val="24"/>
        </w:rPr>
        <w:t>学生与直系亲属或学历、职称、职务明显高于本人者合作的科研成果、竞赛奖项等仅作为参考，不纳入学生本人推免遴选综合评价成绩计算体系，同等条件下可优先考虑。</w:t>
      </w:r>
    </w:p>
    <w:p>
      <w:pPr>
        <w:keepNext w:val="0"/>
        <w:keepLines w:val="0"/>
        <w:widowControl/>
        <w:suppressLineNumbers w:val="0"/>
        <w:jc w:val="left"/>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13.</w:t>
      </w:r>
      <w:r>
        <w:rPr>
          <w:rFonts w:hint="eastAsia" w:ascii="宋体" w:hAnsi="宋体" w:cs="宋体"/>
          <w:color w:val="000000"/>
          <w:sz w:val="24"/>
          <w:szCs w:val="24"/>
        </w:rPr>
        <w:t>学生在某一方面中有多项加分情况时，原则上只取一项，按分值最高项进行加分，不重复加分</w:t>
      </w:r>
      <w:r>
        <w:rPr>
          <w:rFonts w:hint="eastAsia" w:ascii="宋体" w:hAnsi="宋体" w:cs="宋体"/>
          <w:color w:val="000000"/>
          <w:sz w:val="24"/>
          <w:szCs w:val="24"/>
          <w:lang w:eastAsia="zh-CN"/>
        </w:rPr>
        <w:t>。例如，学生发表多篇校定</w:t>
      </w:r>
      <w:r>
        <w:rPr>
          <w:rFonts w:hint="eastAsia" w:ascii="宋体" w:hAnsi="宋体" w:cs="宋体"/>
          <w:color w:val="000000"/>
          <w:sz w:val="24"/>
          <w:szCs w:val="24"/>
          <w:lang w:val="en-US" w:eastAsia="zh-CN"/>
        </w:rPr>
        <w:t>D2类及以上科研论文，不累计。</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textAlignment w:val="auto"/>
        <w:outlineLvl w:val="9"/>
        <w:rPr>
          <w:rFonts w:hint="eastAsia" w:ascii="宋体" w:hAnsi="宋体" w:cs="宋体"/>
          <w:color w:val="000000"/>
          <w:sz w:val="24"/>
          <w:szCs w:val="24"/>
        </w:rPr>
      </w:pPr>
      <w:r>
        <w:rPr>
          <w:rFonts w:hint="eastAsia" w:ascii="宋体" w:hAnsi="宋体" w:cs="宋体"/>
          <w:color w:val="000000"/>
          <w:sz w:val="24"/>
          <w:szCs w:val="24"/>
          <w:lang w:val="en-US" w:eastAsia="zh-CN"/>
        </w:rPr>
        <w:t>14</w:t>
      </w:r>
      <w:r>
        <w:rPr>
          <w:rFonts w:ascii="宋体" w:hAnsi="宋体" w:cs="宋体"/>
          <w:color w:val="000000"/>
          <w:sz w:val="24"/>
          <w:szCs w:val="24"/>
        </w:rPr>
        <w:t>.</w:t>
      </w:r>
      <w:r>
        <w:rPr>
          <w:rFonts w:hint="eastAsia" w:ascii="宋体" w:hAnsi="宋体" w:cs="宋体"/>
          <w:color w:val="000000"/>
          <w:sz w:val="24"/>
          <w:szCs w:val="24"/>
        </w:rPr>
        <w:t>同一成果符合多项加分条件，或同一竞赛获得多个奖项，按分值最高项进行加分，不重复加分。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textAlignment w:val="auto"/>
        <w:outlineLvl w:val="9"/>
        <w:rPr>
          <w:rFonts w:ascii="宋体"/>
          <w:color w:val="auto"/>
          <w:sz w:val="24"/>
          <w:szCs w:val="24"/>
        </w:rPr>
      </w:pPr>
      <w:r>
        <w:rPr>
          <w:rFonts w:hint="eastAsia" w:ascii="宋体" w:hAnsi="宋体" w:cs="宋体"/>
          <w:color w:val="000000"/>
          <w:sz w:val="24"/>
          <w:szCs w:val="24"/>
          <w:lang w:val="en-US" w:eastAsia="zh-CN"/>
        </w:rPr>
        <w:t>15</w:t>
      </w:r>
      <w:r>
        <w:rPr>
          <w:rFonts w:ascii="宋体" w:hAnsi="宋体" w:cs="宋体"/>
          <w:color w:val="000000"/>
          <w:sz w:val="24"/>
          <w:szCs w:val="24"/>
        </w:rPr>
        <w:t>.</w:t>
      </w:r>
      <w:r>
        <w:rPr>
          <w:rFonts w:hint="eastAsia" w:ascii="宋体" w:hAnsi="宋体" w:cs="宋体"/>
          <w:color w:val="000000"/>
          <w:sz w:val="24"/>
          <w:szCs w:val="24"/>
        </w:rPr>
        <w:t>本部分创新能力测评成绩</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满分15分，加满为止</w:t>
      </w:r>
      <w:r>
        <w:rPr>
          <w:rFonts w:hint="eastAsia" w:ascii="宋体" w:hAnsi="宋体" w:cs="宋体"/>
          <w:color w:val="auto"/>
          <w:sz w:val="24"/>
          <w:szCs w:val="24"/>
        </w:rPr>
        <w:t>。</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textAlignment w:val="auto"/>
        <w:outlineLvl w:val="9"/>
        <w:rPr>
          <w:rFonts w:ascii="宋体"/>
          <w:color w:val="000000"/>
          <w:sz w:val="24"/>
          <w:szCs w:val="24"/>
        </w:rPr>
      </w:pPr>
      <w:r>
        <w:rPr>
          <w:rFonts w:hint="eastAsia" w:ascii="宋体" w:hAnsi="宋体" w:cs="宋体"/>
          <w:color w:val="auto"/>
          <w:sz w:val="24"/>
          <w:szCs w:val="24"/>
          <w:lang w:val="en-US" w:eastAsia="zh-CN"/>
        </w:rPr>
        <w:t>16</w:t>
      </w:r>
      <w:r>
        <w:rPr>
          <w:rFonts w:ascii="宋体" w:hAnsi="宋体" w:cs="宋体"/>
          <w:color w:val="auto"/>
          <w:sz w:val="24"/>
          <w:szCs w:val="24"/>
        </w:rPr>
        <w:t>.</w:t>
      </w:r>
      <w:r>
        <w:rPr>
          <w:rFonts w:hint="eastAsia" w:ascii="宋体" w:hAnsi="宋体" w:cs="宋体"/>
          <w:color w:val="auto"/>
          <w:sz w:val="24"/>
          <w:szCs w:val="24"/>
        </w:rPr>
        <w:t>各项计分项目均需提供相应证明材料原件，并经学院</w:t>
      </w:r>
      <w:r>
        <w:rPr>
          <w:rFonts w:hint="eastAsia" w:ascii="宋体" w:hAnsi="宋体" w:cs="宋体"/>
          <w:color w:val="000000"/>
          <w:sz w:val="24"/>
          <w:szCs w:val="24"/>
        </w:rPr>
        <w:t>专家审核小组审核，若发现论文抄袭</w:t>
      </w:r>
      <w:r>
        <w:rPr>
          <w:rFonts w:hint="eastAsia" w:ascii="宋体" w:hAnsi="宋体" w:cs="宋体"/>
          <w:color w:val="000000"/>
          <w:sz w:val="24"/>
          <w:szCs w:val="24"/>
          <w:lang w:eastAsia="zh-CN"/>
        </w:rPr>
        <w:t>、</w:t>
      </w:r>
      <w:r>
        <w:rPr>
          <w:rFonts w:hint="eastAsia" w:ascii="宋体" w:hAnsi="宋体" w:cs="宋体"/>
          <w:color w:val="000000"/>
          <w:sz w:val="24"/>
          <w:szCs w:val="24"/>
        </w:rPr>
        <w:t>弄虚作假者，一经查实，应当取消推免资格，已入学的，应当取消学籍，并由推荐高校所在地的省级教育招生考试机构按规定记入《国家教育考试考生诚信档案》。</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textAlignment w:val="auto"/>
        <w:outlineLvl w:val="9"/>
        <w:rPr>
          <w:rFonts w:ascii="宋体"/>
          <w:color w:val="000000"/>
          <w:sz w:val="24"/>
          <w:szCs w:val="24"/>
        </w:rPr>
      </w:pPr>
      <w:r>
        <w:rPr>
          <w:rFonts w:hint="eastAsia" w:ascii="宋体" w:hAnsi="宋体" w:cs="宋体"/>
          <w:color w:val="000000"/>
          <w:sz w:val="24"/>
          <w:szCs w:val="24"/>
          <w:lang w:val="en-US" w:eastAsia="zh-CN"/>
        </w:rPr>
        <w:t>17</w:t>
      </w:r>
      <w:r>
        <w:rPr>
          <w:rFonts w:ascii="宋体" w:hAnsi="宋体" w:cs="宋体"/>
          <w:color w:val="000000"/>
          <w:sz w:val="24"/>
          <w:szCs w:val="24"/>
        </w:rPr>
        <w:t>.</w:t>
      </w:r>
      <w:r>
        <w:rPr>
          <w:rFonts w:hint="eastAsia" w:ascii="宋体" w:hAnsi="宋体" w:cs="宋体"/>
          <w:color w:val="000000"/>
          <w:sz w:val="24"/>
          <w:szCs w:val="24"/>
        </w:rPr>
        <w:t>本办法最终解释权属于学院推免</w:t>
      </w:r>
      <w:r>
        <w:rPr>
          <w:rFonts w:hint="eastAsia" w:ascii="宋体" w:hAnsi="宋体" w:cs="宋体"/>
          <w:color w:val="000000"/>
          <w:sz w:val="24"/>
          <w:szCs w:val="24"/>
          <w:lang w:eastAsia="zh-CN"/>
        </w:rPr>
        <w:t>生推荐选拔</w:t>
      </w:r>
      <w:r>
        <w:rPr>
          <w:rFonts w:hint="eastAsia" w:ascii="宋体" w:hAnsi="宋体" w:cs="宋体"/>
          <w:color w:val="000000"/>
          <w:sz w:val="24"/>
          <w:szCs w:val="24"/>
        </w:rPr>
        <w:t>工作小组。</w:t>
      </w:r>
    </w:p>
    <w:p>
      <w:pPr>
        <w:pStyle w:val="2"/>
        <w:spacing w:line="240" w:lineRule="auto"/>
        <w:ind w:left="0" w:leftChars="0"/>
        <w:rPr>
          <w:rFonts w:ascii="宋体"/>
          <w:color w:val="000000"/>
          <w:sz w:val="18"/>
          <w:szCs w:val="18"/>
        </w:rPr>
      </w:pPr>
    </w:p>
    <w:p>
      <w:pPr>
        <w:pStyle w:val="2"/>
        <w:spacing w:line="240" w:lineRule="auto"/>
        <w:ind w:left="0" w:leftChars="0"/>
        <w:rPr>
          <w:rFonts w:ascii="宋体"/>
          <w:color w:val="000000"/>
          <w:sz w:val="18"/>
          <w:szCs w:val="18"/>
        </w:rPr>
      </w:pPr>
    </w:p>
    <w:p>
      <w:pPr>
        <w:pStyle w:val="2"/>
        <w:spacing w:line="240" w:lineRule="auto"/>
        <w:ind w:left="0" w:leftChars="0"/>
        <w:rPr>
          <w:rFonts w:ascii="宋体"/>
          <w:color w:val="000000"/>
          <w:sz w:val="18"/>
          <w:szCs w:val="18"/>
        </w:rPr>
      </w:pPr>
    </w:p>
    <w:p>
      <w:pPr>
        <w:pStyle w:val="2"/>
        <w:spacing w:line="240" w:lineRule="auto"/>
        <w:ind w:left="0" w:leftChars="0"/>
        <w:rPr>
          <w:rFonts w:ascii="宋体"/>
          <w:color w:val="000000"/>
          <w:sz w:val="18"/>
          <w:szCs w:val="18"/>
        </w:rPr>
      </w:pPr>
    </w:p>
    <w:p>
      <w:pPr>
        <w:pStyle w:val="2"/>
        <w:spacing w:line="240" w:lineRule="auto"/>
        <w:ind w:left="0" w:leftChars="0"/>
        <w:rPr>
          <w:rFonts w:ascii="宋体"/>
          <w:color w:val="000000"/>
          <w:sz w:val="18"/>
          <w:szCs w:val="18"/>
        </w:rPr>
      </w:pPr>
    </w:p>
    <w:p>
      <w:pPr>
        <w:pStyle w:val="2"/>
        <w:spacing w:line="240" w:lineRule="auto"/>
        <w:ind w:left="0" w:leftChars="0"/>
        <w:rPr>
          <w:rFonts w:ascii="宋体"/>
          <w:color w:val="000000"/>
          <w:sz w:val="18"/>
          <w:szCs w:val="18"/>
        </w:rPr>
      </w:pPr>
    </w:p>
    <w:p>
      <w:pPr>
        <w:pStyle w:val="2"/>
        <w:spacing w:line="240" w:lineRule="auto"/>
        <w:ind w:left="0" w:leftChars="0"/>
        <w:rPr>
          <w:rFonts w:ascii="宋体"/>
          <w:color w:val="000000"/>
          <w:sz w:val="18"/>
          <w:szCs w:val="18"/>
        </w:rPr>
      </w:pPr>
    </w:p>
    <w:p>
      <w:pPr>
        <w:pStyle w:val="2"/>
        <w:spacing w:line="240" w:lineRule="auto"/>
        <w:ind w:left="0" w:leftChars="0"/>
        <w:rPr>
          <w:rFonts w:ascii="宋体"/>
          <w:color w:val="000000"/>
          <w:sz w:val="18"/>
          <w:szCs w:val="18"/>
        </w:rPr>
      </w:pPr>
    </w:p>
    <w:p>
      <w:pPr>
        <w:pStyle w:val="2"/>
        <w:spacing w:line="240" w:lineRule="auto"/>
        <w:ind w:left="0" w:leftChars="0"/>
        <w:rPr>
          <w:rFonts w:ascii="宋体"/>
          <w:color w:val="000000"/>
          <w:sz w:val="18"/>
          <w:szCs w:val="18"/>
        </w:rPr>
      </w:pPr>
    </w:p>
    <w:p>
      <w:pPr>
        <w:pStyle w:val="2"/>
        <w:spacing w:line="240" w:lineRule="auto"/>
        <w:ind w:left="0" w:leftChars="0"/>
        <w:rPr>
          <w:rFonts w:ascii="宋体"/>
          <w:color w:val="000000"/>
          <w:sz w:val="18"/>
          <w:szCs w:val="18"/>
        </w:rPr>
      </w:pPr>
    </w:p>
    <w:p>
      <w:pPr>
        <w:pStyle w:val="2"/>
        <w:spacing w:line="240" w:lineRule="auto"/>
        <w:ind w:left="0" w:leftChars="0"/>
        <w:rPr>
          <w:rFonts w:ascii="宋体"/>
          <w:color w:val="000000"/>
          <w:sz w:val="18"/>
          <w:szCs w:val="18"/>
        </w:rPr>
      </w:pPr>
    </w:p>
    <w:p>
      <w:pPr>
        <w:pStyle w:val="2"/>
        <w:spacing w:line="240" w:lineRule="auto"/>
        <w:ind w:left="0" w:leftChars="0"/>
        <w:rPr>
          <w:rFonts w:ascii="宋体"/>
          <w:color w:val="000000"/>
          <w:sz w:val="18"/>
          <w:szCs w:val="18"/>
        </w:rPr>
      </w:pPr>
    </w:p>
    <w:p>
      <w:pPr>
        <w:pStyle w:val="2"/>
        <w:spacing w:line="240" w:lineRule="auto"/>
        <w:ind w:left="0" w:leftChars="0"/>
        <w:rPr>
          <w:rFonts w:ascii="宋体"/>
          <w:color w:val="000000"/>
          <w:sz w:val="18"/>
          <w:szCs w:val="18"/>
        </w:rPr>
      </w:pPr>
    </w:p>
    <w:p>
      <w:pPr>
        <w:pStyle w:val="2"/>
        <w:spacing w:line="240" w:lineRule="auto"/>
        <w:ind w:left="0" w:leftChars="0"/>
        <w:rPr>
          <w:rFonts w:ascii="宋体"/>
          <w:color w:val="000000"/>
          <w:sz w:val="18"/>
          <w:szCs w:val="18"/>
        </w:rPr>
      </w:pPr>
    </w:p>
    <w:p>
      <w:pPr>
        <w:pStyle w:val="2"/>
        <w:spacing w:line="240" w:lineRule="auto"/>
        <w:ind w:left="0" w:leftChars="0"/>
        <w:rPr>
          <w:rFonts w:ascii="宋体"/>
          <w:color w:val="000000"/>
          <w:sz w:val="18"/>
          <w:szCs w:val="18"/>
        </w:rPr>
      </w:pPr>
    </w:p>
    <w:p>
      <w:pPr>
        <w:pStyle w:val="2"/>
        <w:spacing w:line="240" w:lineRule="auto"/>
        <w:ind w:left="0" w:leftChars="0"/>
        <w:rPr>
          <w:rFonts w:ascii="宋体"/>
          <w:color w:val="000000"/>
          <w:sz w:val="18"/>
          <w:szCs w:val="18"/>
        </w:rPr>
      </w:pPr>
    </w:p>
    <w:p>
      <w:pPr>
        <w:pStyle w:val="2"/>
        <w:spacing w:line="240" w:lineRule="auto"/>
        <w:ind w:left="0" w:leftChars="0"/>
        <w:rPr>
          <w:rFonts w:ascii="宋体"/>
          <w:color w:val="000000"/>
          <w:sz w:val="18"/>
          <w:szCs w:val="18"/>
        </w:rPr>
      </w:pPr>
    </w:p>
    <w:p>
      <w:pPr>
        <w:pStyle w:val="2"/>
        <w:spacing w:line="240" w:lineRule="auto"/>
        <w:ind w:left="0" w:leftChars="0"/>
        <w:rPr>
          <w:rFonts w:ascii="宋体"/>
          <w:color w:val="000000"/>
          <w:sz w:val="18"/>
          <w:szCs w:val="18"/>
        </w:rPr>
      </w:pPr>
    </w:p>
    <w:p>
      <w:pPr>
        <w:pStyle w:val="2"/>
        <w:spacing w:line="240" w:lineRule="auto"/>
        <w:ind w:left="0" w:leftChars="0"/>
        <w:rPr>
          <w:rFonts w:ascii="宋体"/>
          <w:color w:val="000000"/>
          <w:sz w:val="18"/>
          <w:szCs w:val="18"/>
        </w:rPr>
      </w:pPr>
    </w:p>
    <w:p>
      <w:pPr>
        <w:pStyle w:val="2"/>
        <w:spacing w:line="240" w:lineRule="auto"/>
        <w:ind w:left="0" w:leftChars="0"/>
        <w:rPr>
          <w:rFonts w:ascii="宋体"/>
          <w:color w:val="000000"/>
          <w:sz w:val="18"/>
          <w:szCs w:val="18"/>
        </w:rPr>
      </w:pPr>
    </w:p>
    <w:p>
      <w:pPr>
        <w:pStyle w:val="2"/>
        <w:spacing w:line="240" w:lineRule="auto"/>
        <w:ind w:left="0" w:leftChars="0"/>
        <w:rPr>
          <w:rFonts w:ascii="宋体"/>
          <w:color w:val="000000"/>
          <w:sz w:val="18"/>
          <w:szCs w:val="18"/>
        </w:rPr>
      </w:pPr>
    </w:p>
    <w:p>
      <w:pPr>
        <w:pStyle w:val="2"/>
        <w:spacing w:line="240" w:lineRule="auto"/>
        <w:ind w:left="0" w:leftChars="0"/>
        <w:rPr>
          <w:rFonts w:ascii="宋体"/>
          <w:color w:val="000000"/>
          <w:sz w:val="18"/>
          <w:szCs w:val="18"/>
        </w:rPr>
      </w:pPr>
    </w:p>
    <w:p>
      <w:pPr>
        <w:pStyle w:val="2"/>
        <w:spacing w:line="240" w:lineRule="auto"/>
        <w:ind w:left="0" w:leftChars="0"/>
        <w:rPr>
          <w:rFonts w:ascii="宋体"/>
          <w:color w:val="000000"/>
          <w:sz w:val="18"/>
          <w:szCs w:val="18"/>
        </w:rPr>
      </w:pPr>
    </w:p>
    <w:p>
      <w:pPr>
        <w:widowControl/>
        <w:spacing w:before="100" w:beforeAutospacing="1" w:after="100" w:afterAutospacing="1"/>
        <w:ind w:firstLine="210" w:firstLineChars="100"/>
        <w:jc w:val="left"/>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5FD07"/>
    <w:multiLevelType w:val="singleLevel"/>
    <w:tmpl w:val="21C5FD07"/>
    <w:lvl w:ilvl="0" w:tentative="0">
      <w:start w:val="3"/>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205128A"/>
    <w:rsid w:val="00062C32"/>
    <w:rsid w:val="000775EA"/>
    <w:rsid w:val="00187B8E"/>
    <w:rsid w:val="003A26E2"/>
    <w:rsid w:val="004216A3"/>
    <w:rsid w:val="004B09BE"/>
    <w:rsid w:val="005800D2"/>
    <w:rsid w:val="00647182"/>
    <w:rsid w:val="00653BDF"/>
    <w:rsid w:val="0066412A"/>
    <w:rsid w:val="0072474D"/>
    <w:rsid w:val="007625F0"/>
    <w:rsid w:val="007A5E2B"/>
    <w:rsid w:val="007F6636"/>
    <w:rsid w:val="00B3518A"/>
    <w:rsid w:val="00DA48B4"/>
    <w:rsid w:val="00FB1484"/>
    <w:rsid w:val="01EC3E90"/>
    <w:rsid w:val="020B6208"/>
    <w:rsid w:val="024A28A5"/>
    <w:rsid w:val="026C6D7F"/>
    <w:rsid w:val="0526590B"/>
    <w:rsid w:val="05793C8D"/>
    <w:rsid w:val="066A7A79"/>
    <w:rsid w:val="083E2F6B"/>
    <w:rsid w:val="09537DB9"/>
    <w:rsid w:val="0A4D75B4"/>
    <w:rsid w:val="0BC52E04"/>
    <w:rsid w:val="0BF22742"/>
    <w:rsid w:val="0CB94FF2"/>
    <w:rsid w:val="0D7116ED"/>
    <w:rsid w:val="0ED84D4E"/>
    <w:rsid w:val="117D2D56"/>
    <w:rsid w:val="1205128A"/>
    <w:rsid w:val="12B953B0"/>
    <w:rsid w:val="12D40754"/>
    <w:rsid w:val="131E0AD3"/>
    <w:rsid w:val="163B0AEA"/>
    <w:rsid w:val="169721C5"/>
    <w:rsid w:val="196A5DA2"/>
    <w:rsid w:val="19F237EE"/>
    <w:rsid w:val="1A7F3951"/>
    <w:rsid w:val="1BC53330"/>
    <w:rsid w:val="1DF12181"/>
    <w:rsid w:val="1DF63C75"/>
    <w:rsid w:val="20D364EF"/>
    <w:rsid w:val="217A4BBD"/>
    <w:rsid w:val="21CF604E"/>
    <w:rsid w:val="227B0DED"/>
    <w:rsid w:val="22820380"/>
    <w:rsid w:val="279462AC"/>
    <w:rsid w:val="292F48ED"/>
    <w:rsid w:val="2A465F84"/>
    <w:rsid w:val="2ACB6489"/>
    <w:rsid w:val="2AE01F34"/>
    <w:rsid w:val="2AF61758"/>
    <w:rsid w:val="2B015B96"/>
    <w:rsid w:val="2B265A4C"/>
    <w:rsid w:val="2BB37702"/>
    <w:rsid w:val="2D5F49EE"/>
    <w:rsid w:val="2D7E77E3"/>
    <w:rsid w:val="2D9D410D"/>
    <w:rsid w:val="2E06061B"/>
    <w:rsid w:val="2E2D7A07"/>
    <w:rsid w:val="302208F9"/>
    <w:rsid w:val="305B02AF"/>
    <w:rsid w:val="306A23A3"/>
    <w:rsid w:val="313F076B"/>
    <w:rsid w:val="3174433F"/>
    <w:rsid w:val="321E77E6"/>
    <w:rsid w:val="32335040"/>
    <w:rsid w:val="32D16665"/>
    <w:rsid w:val="33093116"/>
    <w:rsid w:val="36AF23C4"/>
    <w:rsid w:val="36C50230"/>
    <w:rsid w:val="373C082C"/>
    <w:rsid w:val="37905488"/>
    <w:rsid w:val="38C904AC"/>
    <w:rsid w:val="38E3774D"/>
    <w:rsid w:val="38F44DFD"/>
    <w:rsid w:val="39FC665F"/>
    <w:rsid w:val="3A4C6C7D"/>
    <w:rsid w:val="3B556027"/>
    <w:rsid w:val="3BD84A67"/>
    <w:rsid w:val="3CAD59EE"/>
    <w:rsid w:val="3CB7686D"/>
    <w:rsid w:val="3CD70CBD"/>
    <w:rsid w:val="3CF4361D"/>
    <w:rsid w:val="401C35B7"/>
    <w:rsid w:val="414C1C7A"/>
    <w:rsid w:val="41F1637D"/>
    <w:rsid w:val="42862F6A"/>
    <w:rsid w:val="43C24218"/>
    <w:rsid w:val="43DF6DC5"/>
    <w:rsid w:val="449B0822"/>
    <w:rsid w:val="45241C49"/>
    <w:rsid w:val="45DB4317"/>
    <w:rsid w:val="47881532"/>
    <w:rsid w:val="47C060DC"/>
    <w:rsid w:val="489204F2"/>
    <w:rsid w:val="4977360C"/>
    <w:rsid w:val="4B094738"/>
    <w:rsid w:val="4CFE33B6"/>
    <w:rsid w:val="4E7D6136"/>
    <w:rsid w:val="50446212"/>
    <w:rsid w:val="5099030C"/>
    <w:rsid w:val="51296F6E"/>
    <w:rsid w:val="521A547C"/>
    <w:rsid w:val="53535058"/>
    <w:rsid w:val="53602B4B"/>
    <w:rsid w:val="544B5DC1"/>
    <w:rsid w:val="5552317F"/>
    <w:rsid w:val="55630EE8"/>
    <w:rsid w:val="57462870"/>
    <w:rsid w:val="58360B36"/>
    <w:rsid w:val="59A87812"/>
    <w:rsid w:val="59D91494"/>
    <w:rsid w:val="5A3145C5"/>
    <w:rsid w:val="5C7B2FBB"/>
    <w:rsid w:val="5D221689"/>
    <w:rsid w:val="5DAB5B22"/>
    <w:rsid w:val="5F5E109E"/>
    <w:rsid w:val="5FA12D39"/>
    <w:rsid w:val="60631318"/>
    <w:rsid w:val="60DA2F44"/>
    <w:rsid w:val="624C66BC"/>
    <w:rsid w:val="629D1EA3"/>
    <w:rsid w:val="635D341B"/>
    <w:rsid w:val="640644F5"/>
    <w:rsid w:val="64283A29"/>
    <w:rsid w:val="65D5373C"/>
    <w:rsid w:val="66C7577B"/>
    <w:rsid w:val="66F913E6"/>
    <w:rsid w:val="67752ACE"/>
    <w:rsid w:val="67854163"/>
    <w:rsid w:val="678731D6"/>
    <w:rsid w:val="67B960FD"/>
    <w:rsid w:val="69F04FE9"/>
    <w:rsid w:val="6DBA0625"/>
    <w:rsid w:val="6EE36ECA"/>
    <w:rsid w:val="6FAF46CD"/>
    <w:rsid w:val="6FB24AEE"/>
    <w:rsid w:val="6FBB4ED6"/>
    <w:rsid w:val="70490D7C"/>
    <w:rsid w:val="72A2709C"/>
    <w:rsid w:val="72DB435C"/>
    <w:rsid w:val="733D0FB7"/>
    <w:rsid w:val="73D2575F"/>
    <w:rsid w:val="73FC458A"/>
    <w:rsid w:val="74704BB0"/>
    <w:rsid w:val="759A04FF"/>
    <w:rsid w:val="77562203"/>
    <w:rsid w:val="77AA393D"/>
    <w:rsid w:val="77D71596"/>
    <w:rsid w:val="7859644F"/>
    <w:rsid w:val="79315C08"/>
    <w:rsid w:val="79627585"/>
    <w:rsid w:val="796E4349"/>
    <w:rsid w:val="7A124B07"/>
    <w:rsid w:val="7A840956"/>
    <w:rsid w:val="7B1F03B8"/>
    <w:rsid w:val="7BFC278B"/>
    <w:rsid w:val="7CD6562D"/>
    <w:rsid w:val="7D4278DA"/>
    <w:rsid w:val="7D5D253D"/>
    <w:rsid w:val="7DB662C9"/>
    <w:rsid w:val="7E33504C"/>
    <w:rsid w:val="7F482AF6"/>
    <w:rsid w:val="7FF16F6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link w:val="7"/>
    <w:qFormat/>
    <w:uiPriority w:val="99"/>
    <w:pPr>
      <w:spacing w:line="480" w:lineRule="auto"/>
      <w:ind w:left="420" w:leftChars="200"/>
    </w:pPr>
    <w:rPr>
      <w:kern w:val="0"/>
      <w:sz w:val="20"/>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正文文本缩进 2 Char"/>
    <w:link w:val="2"/>
    <w:semiHidden/>
    <w:qFormat/>
    <w:uiPriority w:val="99"/>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535</Words>
  <Characters>3053</Characters>
  <Lines>25</Lines>
  <Paragraphs>7</Paragraphs>
  <TotalTime>4</TotalTime>
  <ScaleCrop>false</ScaleCrop>
  <LinksUpToDate>false</LinksUpToDate>
  <CharactersWithSpaces>3581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2021-04-22T02:14:00Z</dcterms:created>
  <dc:creator>HP</dc:creator>
  <cp:lastModifiedBy>HP</cp:lastModifiedBy>
  <cp:lastPrinted>2022-01-07T01:53:00Z</cp:lastPrinted>
  <dcterms:modified xsi:type="dcterms:W3CDTF">2022-03-02T01:59:21Z</dcterms:modified>
  <dc:title>西南政法大学政治与公共管理学院</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CF12514B091D403BA1A3EDB8A3AFCE4A</vt:lpwstr>
  </property>
</Properties>
</file>